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B4AF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4B4AF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4B4AF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4B4AF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Социальное проектирование организационных изменений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D469F1" w:rsidR="00A77598" w:rsidRPr="00936F8C" w:rsidRDefault="00936F8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B4AF6" w:rsidRDefault="007A7979" w:rsidP="00511619">
            <w:pPr>
              <w:rPr>
                <w:rFonts w:ascii="Times New Roman" w:hAnsi="Times New Roman" w:cs="Times New Roman"/>
                <w:sz w:val="20"/>
                <w:szCs w:val="20"/>
              </w:rPr>
            </w:pPr>
            <w:proofErr w:type="spellStart"/>
            <w:r w:rsidRPr="004B4AF6">
              <w:rPr>
                <w:rFonts w:ascii="Times New Roman" w:hAnsi="Times New Roman" w:cs="Times New Roman"/>
                <w:sz w:val="20"/>
                <w:szCs w:val="20"/>
              </w:rPr>
              <w:t>д.э.н</w:t>
            </w:r>
            <w:proofErr w:type="spellEnd"/>
            <w:r w:rsidRPr="004B4AF6">
              <w:rPr>
                <w:rFonts w:ascii="Times New Roman" w:hAnsi="Times New Roman" w:cs="Times New Roman"/>
                <w:sz w:val="20"/>
                <w:szCs w:val="20"/>
              </w:rPr>
              <w:t xml:space="preserve">, </w:t>
            </w:r>
            <w:proofErr w:type="spellStart"/>
            <w:r w:rsidRPr="004B4AF6">
              <w:rPr>
                <w:rFonts w:ascii="Times New Roman" w:hAnsi="Times New Roman" w:cs="Times New Roman"/>
                <w:sz w:val="20"/>
                <w:szCs w:val="20"/>
              </w:rPr>
              <w:t>Гильдингерш</w:t>
            </w:r>
            <w:proofErr w:type="spellEnd"/>
            <w:r w:rsidRPr="004B4AF6">
              <w:rPr>
                <w:rFonts w:ascii="Times New Roman" w:hAnsi="Times New Roman" w:cs="Times New Roman"/>
                <w:sz w:val="20"/>
                <w:szCs w:val="20"/>
              </w:rPr>
              <w:t xml:space="preserve"> Марина Григорьевна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1C4AEB" w:rsidR="004475DA" w:rsidRPr="00936F8C" w:rsidRDefault="00936F8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F97424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B4AF6">
              <w:rPr>
                <w:noProof/>
                <w:webHidden/>
              </w:rPr>
              <w:t>3</w:t>
            </w:r>
            <w:r w:rsidR="00D75436">
              <w:rPr>
                <w:noProof/>
                <w:webHidden/>
              </w:rPr>
              <w:fldChar w:fldCharType="end"/>
            </w:r>
          </w:hyperlink>
        </w:p>
        <w:p w14:paraId="48630344" w14:textId="626651FB" w:rsidR="00D75436" w:rsidRDefault="00BC430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B4AF6">
              <w:rPr>
                <w:noProof/>
                <w:webHidden/>
              </w:rPr>
              <w:t>3</w:t>
            </w:r>
            <w:r w:rsidR="00D75436">
              <w:rPr>
                <w:noProof/>
                <w:webHidden/>
              </w:rPr>
              <w:fldChar w:fldCharType="end"/>
            </w:r>
          </w:hyperlink>
        </w:p>
        <w:p w14:paraId="19812FA2" w14:textId="75676E89" w:rsidR="00D75436" w:rsidRDefault="00BC430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B4AF6">
              <w:rPr>
                <w:noProof/>
                <w:webHidden/>
              </w:rPr>
              <w:t>3</w:t>
            </w:r>
            <w:r w:rsidR="00D75436">
              <w:rPr>
                <w:noProof/>
                <w:webHidden/>
              </w:rPr>
              <w:fldChar w:fldCharType="end"/>
            </w:r>
          </w:hyperlink>
        </w:p>
        <w:p w14:paraId="0C0D0ADC" w14:textId="5DF22403" w:rsidR="00D75436" w:rsidRDefault="00BC430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B4AF6">
              <w:rPr>
                <w:noProof/>
                <w:webHidden/>
              </w:rPr>
              <w:t>4</w:t>
            </w:r>
            <w:r w:rsidR="00D75436">
              <w:rPr>
                <w:noProof/>
                <w:webHidden/>
              </w:rPr>
              <w:fldChar w:fldCharType="end"/>
            </w:r>
          </w:hyperlink>
        </w:p>
        <w:p w14:paraId="6B664574" w14:textId="74DA10E6" w:rsidR="00D75436" w:rsidRDefault="00BC430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B4AF6">
              <w:rPr>
                <w:noProof/>
                <w:webHidden/>
              </w:rPr>
              <w:t>6</w:t>
            </w:r>
            <w:r w:rsidR="00D75436">
              <w:rPr>
                <w:noProof/>
                <w:webHidden/>
              </w:rPr>
              <w:fldChar w:fldCharType="end"/>
            </w:r>
          </w:hyperlink>
        </w:p>
        <w:p w14:paraId="4D83616F" w14:textId="105E78C1" w:rsidR="00D75436" w:rsidRDefault="00BC430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B4AF6">
              <w:rPr>
                <w:noProof/>
                <w:webHidden/>
              </w:rPr>
              <w:t>6</w:t>
            </w:r>
            <w:r w:rsidR="00D75436">
              <w:rPr>
                <w:noProof/>
                <w:webHidden/>
              </w:rPr>
              <w:fldChar w:fldCharType="end"/>
            </w:r>
          </w:hyperlink>
        </w:p>
        <w:p w14:paraId="443DC78D" w14:textId="241AC5EA" w:rsidR="00D75436" w:rsidRDefault="00BC430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B4AF6">
              <w:rPr>
                <w:noProof/>
                <w:webHidden/>
              </w:rPr>
              <w:t>7</w:t>
            </w:r>
            <w:r w:rsidR="00D75436">
              <w:rPr>
                <w:noProof/>
                <w:webHidden/>
              </w:rPr>
              <w:fldChar w:fldCharType="end"/>
            </w:r>
          </w:hyperlink>
        </w:p>
        <w:p w14:paraId="111D391A" w14:textId="4AF1249C" w:rsidR="00D75436" w:rsidRDefault="00BC430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B4AF6">
              <w:rPr>
                <w:noProof/>
                <w:webHidden/>
              </w:rPr>
              <w:t>7</w:t>
            </w:r>
            <w:r w:rsidR="00D75436">
              <w:rPr>
                <w:noProof/>
                <w:webHidden/>
              </w:rPr>
              <w:fldChar w:fldCharType="end"/>
            </w:r>
          </w:hyperlink>
        </w:p>
        <w:p w14:paraId="29245BDC" w14:textId="0E6B6E8F" w:rsidR="00D75436" w:rsidRDefault="00BC430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B4AF6">
              <w:rPr>
                <w:noProof/>
                <w:webHidden/>
              </w:rPr>
              <w:t>7</w:t>
            </w:r>
            <w:r w:rsidR="00D75436">
              <w:rPr>
                <w:noProof/>
                <w:webHidden/>
              </w:rPr>
              <w:fldChar w:fldCharType="end"/>
            </w:r>
          </w:hyperlink>
        </w:p>
        <w:p w14:paraId="72E4D059" w14:textId="2DB9B28F" w:rsidR="00D75436" w:rsidRDefault="00BC430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B4AF6">
              <w:rPr>
                <w:noProof/>
                <w:webHidden/>
              </w:rPr>
              <w:t>8</w:t>
            </w:r>
            <w:r w:rsidR="00D75436">
              <w:rPr>
                <w:noProof/>
                <w:webHidden/>
              </w:rPr>
              <w:fldChar w:fldCharType="end"/>
            </w:r>
          </w:hyperlink>
        </w:p>
        <w:p w14:paraId="4F19E6D5" w14:textId="422841E3" w:rsidR="00D75436" w:rsidRDefault="00BC430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B4AF6">
              <w:rPr>
                <w:noProof/>
                <w:webHidden/>
              </w:rPr>
              <w:t>9</w:t>
            </w:r>
            <w:r w:rsidR="00D75436">
              <w:rPr>
                <w:noProof/>
                <w:webHidden/>
              </w:rPr>
              <w:fldChar w:fldCharType="end"/>
            </w:r>
          </w:hyperlink>
        </w:p>
        <w:p w14:paraId="2FB96700" w14:textId="7C6AD72D" w:rsidR="00D75436" w:rsidRDefault="00BC430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B4AF6">
              <w:rPr>
                <w:noProof/>
                <w:webHidden/>
              </w:rPr>
              <w:t>11</w:t>
            </w:r>
            <w:r w:rsidR="00D75436">
              <w:rPr>
                <w:noProof/>
                <w:webHidden/>
              </w:rPr>
              <w:fldChar w:fldCharType="end"/>
            </w:r>
          </w:hyperlink>
        </w:p>
        <w:p w14:paraId="76B13ADF" w14:textId="7824CCD8" w:rsidR="00D75436" w:rsidRDefault="00BC430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B4AF6">
              <w:rPr>
                <w:noProof/>
                <w:webHidden/>
              </w:rPr>
              <w:t>11</w:t>
            </w:r>
            <w:r w:rsidR="00D75436">
              <w:rPr>
                <w:noProof/>
                <w:webHidden/>
              </w:rPr>
              <w:fldChar w:fldCharType="end"/>
            </w:r>
          </w:hyperlink>
        </w:p>
        <w:p w14:paraId="082C6EFB" w14:textId="79875111" w:rsidR="00D75436" w:rsidRDefault="00BC430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B4AF6">
              <w:rPr>
                <w:noProof/>
                <w:webHidden/>
              </w:rPr>
              <w:t>12</w:t>
            </w:r>
            <w:r w:rsidR="00D75436">
              <w:rPr>
                <w:noProof/>
                <w:webHidden/>
              </w:rPr>
              <w:fldChar w:fldCharType="end"/>
            </w:r>
          </w:hyperlink>
        </w:p>
        <w:p w14:paraId="2BAA514D" w14:textId="04CAB64A" w:rsidR="00D75436" w:rsidRDefault="00BC430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B4AF6">
              <w:rPr>
                <w:noProof/>
                <w:webHidden/>
              </w:rPr>
              <w:t>12</w:t>
            </w:r>
            <w:r w:rsidR="00D75436">
              <w:rPr>
                <w:noProof/>
                <w:webHidden/>
              </w:rPr>
              <w:fldChar w:fldCharType="end"/>
            </w:r>
          </w:hyperlink>
        </w:p>
        <w:p w14:paraId="3FFDC0B4" w14:textId="4ADEAF22" w:rsidR="00D75436" w:rsidRDefault="00BC430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B4AF6">
              <w:rPr>
                <w:noProof/>
                <w:webHidden/>
              </w:rPr>
              <w:t>12</w:t>
            </w:r>
            <w:r w:rsidR="00D75436">
              <w:rPr>
                <w:noProof/>
                <w:webHidden/>
              </w:rPr>
              <w:fldChar w:fldCharType="end"/>
            </w:r>
          </w:hyperlink>
        </w:p>
        <w:p w14:paraId="04D6890B" w14:textId="1C6E7F5E" w:rsidR="00D75436" w:rsidRDefault="00BC430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B4AF6">
              <w:rPr>
                <w:noProof/>
                <w:webHidden/>
              </w:rPr>
              <w:t>12</w:t>
            </w:r>
            <w:r w:rsidR="00D75436">
              <w:rPr>
                <w:noProof/>
                <w:webHidden/>
              </w:rPr>
              <w:fldChar w:fldCharType="end"/>
            </w:r>
          </w:hyperlink>
        </w:p>
        <w:p w14:paraId="355421B2" w14:textId="773B5389" w:rsidR="00D75436" w:rsidRDefault="00BC430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B4AF6">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B4AF6">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представления о социальном проектировании организационных изменений как современной персонал-технологии, обеспечивающей принятие целенаправленных решений, связанных с социально-экономическим развитием организации, имеющей сложную многомерную структуру, элементы которой взаимодействуют в рамках единого правового, экономического и финансового пространства.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B4AF6">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Социальное проектирование организационных изменений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B4AF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B4AF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B4AF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B4AF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B4AF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B4AF6" w:rsidRDefault="00751095" w:rsidP="009207A4">
            <w:pPr>
              <w:tabs>
                <w:tab w:val="left" w:pos="0"/>
              </w:tabs>
              <w:jc w:val="center"/>
              <w:rPr>
                <w:rFonts w:ascii="Times New Roman" w:hAnsi="Times New Roman" w:cs="Times New Roman"/>
                <w:lang w:bidi="ru-RU"/>
              </w:rPr>
            </w:pPr>
            <w:r w:rsidRPr="004B4AF6">
              <w:rPr>
                <w:rFonts w:ascii="Times New Roman" w:hAnsi="Times New Roman" w:cs="Times New Roman"/>
                <w:b/>
              </w:rPr>
              <w:t>Планируемые результаты обучения по дисциплине</w:t>
            </w:r>
          </w:p>
          <w:p w14:paraId="4A80ACB9" w14:textId="77777777" w:rsidR="00751095" w:rsidRPr="004B4AF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B4AF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B4AF6" w:rsidRDefault="00FD518F" w:rsidP="009207A4">
            <w:pPr>
              <w:widowControl w:val="0"/>
              <w:tabs>
                <w:tab w:val="left" w:pos="0"/>
              </w:tabs>
              <w:autoSpaceDE w:val="0"/>
              <w:autoSpaceDN w:val="0"/>
              <w:rPr>
                <w:rFonts w:ascii="Times New Roman" w:hAnsi="Times New Roman" w:cs="Times New Roman"/>
              </w:rPr>
            </w:pPr>
            <w:r w:rsidRPr="004B4AF6">
              <w:rPr>
                <w:rFonts w:ascii="Times New Roman" w:hAnsi="Times New Roman" w:cs="Times New Roman"/>
              </w:rPr>
              <w:t>ОПК-3 - Способен разрабатывать и обеспечивать реализацию стратегии, политик и технологий управления персоналом организации в динамичной среде и оценивать их социальную и экономическую эффективность;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B4AF6" w:rsidRDefault="00FD518F" w:rsidP="009207A4">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ОПК-3.3 - Разрабатывает стратегии управления персоналом в соответствии со стратегией бизнеса и динамикой рыночной среды, а также комплекс мероприятий по реализации принятой стратегии управления персоналом и оценивает их экономическую и социальную эффективность, инициирует и сопровождает проекты по управлению изменениями в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B4AF6" w:rsidRDefault="00751095" w:rsidP="009207A4">
            <w:pPr>
              <w:autoSpaceDE w:val="0"/>
              <w:autoSpaceDN w:val="0"/>
              <w:adjustRightInd w:val="0"/>
              <w:jc w:val="both"/>
              <w:rPr>
                <w:rFonts w:ascii="Times New Roman" w:hAnsi="Times New Roman" w:cs="Times New Roman"/>
              </w:rPr>
            </w:pPr>
            <w:r w:rsidRPr="004B4AF6">
              <w:rPr>
                <w:rFonts w:ascii="Times New Roman" w:hAnsi="Times New Roman" w:cs="Times New Roman"/>
              </w:rPr>
              <w:t xml:space="preserve">Знать: </w:t>
            </w:r>
            <w:r w:rsidR="00316402" w:rsidRPr="004B4AF6">
              <w:rPr>
                <w:rFonts w:ascii="Times New Roman" w:hAnsi="Times New Roman" w:cs="Times New Roman"/>
              </w:rPr>
              <w:t>современные проблемы управления персоналом в организации, теоретико-методологические основания стратегии управления персоналом</w:t>
            </w:r>
            <w:r w:rsidRPr="004B4AF6">
              <w:rPr>
                <w:rFonts w:ascii="Times New Roman" w:hAnsi="Times New Roman" w:cs="Times New Roman"/>
              </w:rPr>
              <w:t xml:space="preserve"> </w:t>
            </w:r>
          </w:p>
          <w:p w14:paraId="1D618C66" w14:textId="00124F5A" w:rsidR="00751095" w:rsidRPr="004B4AF6" w:rsidRDefault="00751095" w:rsidP="009207A4">
            <w:pPr>
              <w:autoSpaceDE w:val="0"/>
              <w:autoSpaceDN w:val="0"/>
              <w:adjustRightInd w:val="0"/>
              <w:jc w:val="both"/>
              <w:rPr>
                <w:rFonts w:ascii="Times New Roman" w:hAnsi="Times New Roman" w:cs="Times New Roman"/>
              </w:rPr>
            </w:pPr>
            <w:r w:rsidRPr="004B4AF6">
              <w:rPr>
                <w:rFonts w:ascii="Times New Roman" w:hAnsi="Times New Roman" w:cs="Times New Roman"/>
              </w:rPr>
              <w:t xml:space="preserve">Уметь: </w:t>
            </w:r>
            <w:r w:rsidR="00FD518F" w:rsidRPr="004B4AF6">
              <w:rPr>
                <w:rFonts w:ascii="Times New Roman" w:hAnsi="Times New Roman" w:cs="Times New Roman"/>
              </w:rPr>
              <w:t>устанавливать взаимосвязи управления организацией в целом и её персоналом,  оценивать их социальную и экономическую эффективность</w:t>
            </w:r>
            <w:r w:rsidRPr="004B4AF6">
              <w:rPr>
                <w:rFonts w:ascii="Times New Roman" w:hAnsi="Times New Roman" w:cs="Times New Roman"/>
              </w:rPr>
              <w:t xml:space="preserve">. </w:t>
            </w:r>
          </w:p>
          <w:p w14:paraId="253C4FDD" w14:textId="597ACE7D" w:rsidR="00751095" w:rsidRPr="004B4AF6" w:rsidRDefault="00751095" w:rsidP="00FD518F">
            <w:pPr>
              <w:autoSpaceDE w:val="0"/>
              <w:autoSpaceDN w:val="0"/>
              <w:adjustRightInd w:val="0"/>
              <w:jc w:val="both"/>
              <w:rPr>
                <w:rFonts w:ascii="Times New Roman" w:hAnsi="Times New Roman" w:cs="Times New Roman"/>
                <w:lang w:bidi="ru-RU"/>
              </w:rPr>
            </w:pPr>
            <w:r w:rsidRPr="004B4AF6">
              <w:rPr>
                <w:rFonts w:ascii="Times New Roman" w:hAnsi="Times New Roman" w:cs="Times New Roman"/>
              </w:rPr>
              <w:t xml:space="preserve">Владеть: </w:t>
            </w:r>
            <w:r w:rsidR="00FD518F" w:rsidRPr="004B4AF6">
              <w:rPr>
                <w:rFonts w:ascii="Times New Roman" w:hAnsi="Times New Roman" w:cs="Times New Roman"/>
              </w:rPr>
              <w:t>комплексным видением современных проблем управления персоналом в организации и пониманием взаимосвязи управления организацией в целом и её персоналом</w:t>
            </w:r>
            <w:r w:rsidRPr="004B4AF6">
              <w:rPr>
                <w:rFonts w:ascii="Times New Roman" w:hAnsi="Times New Roman" w:cs="Times New Roman"/>
              </w:rPr>
              <w:t>.</w:t>
            </w:r>
          </w:p>
        </w:tc>
      </w:tr>
      <w:tr w:rsidR="00751095" w:rsidRPr="004B4AF6" w14:paraId="7DC4FD2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B590FFD" w14:textId="77777777" w:rsidR="00751095" w:rsidRPr="004B4AF6" w:rsidRDefault="00FD518F" w:rsidP="009207A4">
            <w:pPr>
              <w:widowControl w:val="0"/>
              <w:tabs>
                <w:tab w:val="left" w:pos="0"/>
              </w:tabs>
              <w:autoSpaceDE w:val="0"/>
              <w:autoSpaceDN w:val="0"/>
              <w:rPr>
                <w:rFonts w:ascii="Times New Roman" w:hAnsi="Times New Roman" w:cs="Times New Roman"/>
              </w:rPr>
            </w:pPr>
            <w:r w:rsidRPr="004B4AF6">
              <w:rPr>
                <w:rFonts w:ascii="Times New Roman" w:hAnsi="Times New Roman" w:cs="Times New Roman"/>
              </w:rPr>
              <w:t>ОПК-4 - Способен проектировать организационные изменения, руководить проектной и процессной деятельностью и подразделением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2C74583" w14:textId="77777777" w:rsidR="00751095" w:rsidRPr="004B4AF6" w:rsidRDefault="00FD518F" w:rsidP="009207A4">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ОПК-4.1 - Понимает принципы и методы организации проектной деятельности, управления командой в современной организации и применяет их на практике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1C27BF2" w14:textId="77777777" w:rsidR="00751095" w:rsidRPr="004B4AF6" w:rsidRDefault="00751095" w:rsidP="009207A4">
            <w:pPr>
              <w:autoSpaceDE w:val="0"/>
              <w:autoSpaceDN w:val="0"/>
              <w:adjustRightInd w:val="0"/>
              <w:jc w:val="both"/>
              <w:rPr>
                <w:rFonts w:ascii="Times New Roman" w:hAnsi="Times New Roman" w:cs="Times New Roman"/>
              </w:rPr>
            </w:pPr>
            <w:r w:rsidRPr="004B4AF6">
              <w:rPr>
                <w:rFonts w:ascii="Times New Roman" w:hAnsi="Times New Roman" w:cs="Times New Roman"/>
              </w:rPr>
              <w:t xml:space="preserve">Знать: </w:t>
            </w:r>
            <w:r w:rsidR="00316402" w:rsidRPr="004B4AF6">
              <w:rPr>
                <w:rFonts w:ascii="Times New Roman" w:hAnsi="Times New Roman" w:cs="Times New Roman"/>
              </w:rPr>
              <w:t>теоретико-методологические основы проектирования и моделирования как инновационной формы управления организацией</w:t>
            </w:r>
            <w:r w:rsidRPr="004B4AF6">
              <w:rPr>
                <w:rFonts w:ascii="Times New Roman" w:hAnsi="Times New Roman" w:cs="Times New Roman"/>
              </w:rPr>
              <w:t xml:space="preserve"> </w:t>
            </w:r>
          </w:p>
          <w:p w14:paraId="2D19C616" w14:textId="77777777" w:rsidR="00751095" w:rsidRPr="004B4AF6" w:rsidRDefault="00751095" w:rsidP="009207A4">
            <w:pPr>
              <w:autoSpaceDE w:val="0"/>
              <w:autoSpaceDN w:val="0"/>
              <w:adjustRightInd w:val="0"/>
              <w:jc w:val="both"/>
              <w:rPr>
                <w:rFonts w:ascii="Times New Roman" w:hAnsi="Times New Roman" w:cs="Times New Roman"/>
              </w:rPr>
            </w:pPr>
            <w:r w:rsidRPr="004B4AF6">
              <w:rPr>
                <w:rFonts w:ascii="Times New Roman" w:hAnsi="Times New Roman" w:cs="Times New Roman"/>
              </w:rPr>
              <w:t xml:space="preserve">Уметь: </w:t>
            </w:r>
            <w:r w:rsidR="00FD518F" w:rsidRPr="004B4AF6">
              <w:rPr>
                <w:rFonts w:ascii="Times New Roman" w:hAnsi="Times New Roman" w:cs="Times New Roman"/>
              </w:rPr>
              <w:t>анализировать и прогнозировать социально-экономическую ситуацию в организации, осуществлять оценку управленческих решений</w:t>
            </w:r>
            <w:r w:rsidRPr="004B4AF6">
              <w:rPr>
                <w:rFonts w:ascii="Times New Roman" w:hAnsi="Times New Roman" w:cs="Times New Roman"/>
              </w:rPr>
              <w:t xml:space="preserve">. </w:t>
            </w:r>
          </w:p>
          <w:p w14:paraId="50D1054B" w14:textId="77777777" w:rsidR="00751095" w:rsidRPr="004B4AF6" w:rsidRDefault="00751095" w:rsidP="00FD518F">
            <w:pPr>
              <w:autoSpaceDE w:val="0"/>
              <w:autoSpaceDN w:val="0"/>
              <w:adjustRightInd w:val="0"/>
              <w:jc w:val="both"/>
              <w:rPr>
                <w:rFonts w:ascii="Times New Roman" w:hAnsi="Times New Roman" w:cs="Times New Roman"/>
                <w:lang w:bidi="ru-RU"/>
              </w:rPr>
            </w:pPr>
            <w:r w:rsidRPr="004B4AF6">
              <w:rPr>
                <w:rFonts w:ascii="Times New Roman" w:hAnsi="Times New Roman" w:cs="Times New Roman"/>
              </w:rPr>
              <w:t xml:space="preserve">Владеть: </w:t>
            </w:r>
            <w:r w:rsidR="00FD518F" w:rsidRPr="004B4AF6">
              <w:rPr>
                <w:rFonts w:ascii="Times New Roman" w:hAnsi="Times New Roman" w:cs="Times New Roman"/>
              </w:rPr>
              <w:t>навыками разработки и реализации  проектов в области управления организационным развитием организации в условиях изменяющейся внешней и внутренней среды</w:t>
            </w:r>
            <w:r w:rsidRPr="004B4AF6">
              <w:rPr>
                <w:rFonts w:ascii="Times New Roman" w:hAnsi="Times New Roman" w:cs="Times New Roman"/>
              </w:rPr>
              <w:t>.</w:t>
            </w:r>
          </w:p>
        </w:tc>
      </w:tr>
    </w:tbl>
    <w:p w14:paraId="010B1EC2" w14:textId="77777777" w:rsidR="00E1429F" w:rsidRPr="004B4AF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B4AF6" w:rsidRDefault="004535A3"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B4AF6" w:rsidRDefault="004535A3" w:rsidP="00546A9C">
            <w:pPr>
              <w:tabs>
                <w:tab w:val="left" w:pos="0"/>
              </w:tabs>
              <w:jc w:val="center"/>
              <w:rPr>
                <w:rFonts w:ascii="Times New Roman" w:hAnsi="Times New Roman" w:cs="Times New Roman"/>
                <w:b/>
              </w:rPr>
            </w:pPr>
            <w:r w:rsidRPr="004B4AF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B4AF6" w:rsidRDefault="004535A3" w:rsidP="007F544A">
            <w:pPr>
              <w:tabs>
                <w:tab w:val="left" w:pos="0"/>
              </w:tabs>
              <w:jc w:val="center"/>
              <w:rPr>
                <w:rFonts w:ascii="Times New Roman" w:hAnsi="Times New Roman" w:cs="Times New Roman"/>
                <w:b/>
              </w:rPr>
            </w:pPr>
            <w:r w:rsidRPr="004B4AF6">
              <w:rPr>
                <w:rFonts w:ascii="Times New Roman" w:hAnsi="Times New Roman" w:cs="Times New Roman"/>
                <w:b/>
              </w:rPr>
              <w:t xml:space="preserve">Объем дисциплины </w:t>
            </w:r>
          </w:p>
          <w:p w14:paraId="5F18268E" w14:textId="58058D90" w:rsidR="004535A3" w:rsidRPr="004B4AF6" w:rsidRDefault="004535A3"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(ак</w:t>
            </w:r>
            <w:r w:rsidR="00AE2B1A" w:rsidRPr="004B4AF6">
              <w:rPr>
                <w:rFonts w:ascii="Times New Roman" w:hAnsi="Times New Roman" w:cs="Times New Roman"/>
                <w:b/>
              </w:rPr>
              <w:t>адемические</w:t>
            </w:r>
            <w:r w:rsidRPr="004B4AF6">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4B4AF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B4AF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B4AF6" w:rsidRDefault="000B317E"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B4AF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B4AF6" w:rsidRDefault="000B317E"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4B4AF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B4AF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B4AF6" w:rsidRDefault="004475DA"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ЗЛТ</w:t>
            </w:r>
          </w:p>
        </w:tc>
        <w:tc>
          <w:tcPr>
            <w:tcW w:w="360" w:type="pct"/>
            <w:shd w:val="clear" w:color="auto" w:fill="auto"/>
            <w:vAlign w:val="center"/>
            <w:hideMark/>
          </w:tcPr>
          <w:p w14:paraId="144D21A6" w14:textId="77777777" w:rsidR="004475DA" w:rsidRPr="004B4AF6" w:rsidRDefault="004475DA" w:rsidP="007F544A">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ПЗ</w:t>
            </w:r>
          </w:p>
        </w:tc>
        <w:tc>
          <w:tcPr>
            <w:tcW w:w="358" w:type="pct"/>
            <w:shd w:val="clear" w:color="auto" w:fill="auto"/>
            <w:vAlign w:val="center"/>
            <w:hideMark/>
          </w:tcPr>
          <w:p w14:paraId="19AF07D1" w14:textId="452663C9" w:rsidR="004475DA" w:rsidRPr="004B4AF6" w:rsidRDefault="000A0ED4" w:rsidP="004535A3">
            <w:pPr>
              <w:widowControl w:val="0"/>
              <w:tabs>
                <w:tab w:val="left" w:pos="0"/>
              </w:tabs>
              <w:autoSpaceDE w:val="0"/>
              <w:autoSpaceDN w:val="0"/>
              <w:jc w:val="center"/>
              <w:rPr>
                <w:rFonts w:ascii="Times New Roman" w:hAnsi="Times New Roman" w:cs="Times New Roman"/>
                <w:b/>
              </w:rPr>
            </w:pPr>
            <w:r w:rsidRPr="004B4AF6">
              <w:rPr>
                <w:rFonts w:ascii="Times New Roman" w:hAnsi="Times New Roman" w:cs="Times New Roman"/>
                <w:b/>
              </w:rPr>
              <w:t>ЛР</w:t>
            </w:r>
          </w:p>
        </w:tc>
        <w:tc>
          <w:tcPr>
            <w:tcW w:w="358" w:type="pct"/>
            <w:vMerge/>
            <w:shd w:val="clear" w:color="auto" w:fill="auto"/>
            <w:vAlign w:val="center"/>
            <w:hideMark/>
          </w:tcPr>
          <w:p w14:paraId="0F94578B" w14:textId="1775B50A" w:rsidR="004475DA" w:rsidRPr="004B4AF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1. Организация как целевая система, внешние и внутренние социальные условия организации.</w:t>
            </w:r>
          </w:p>
        </w:tc>
        <w:tc>
          <w:tcPr>
            <w:tcW w:w="2543" w:type="pct"/>
            <w:gridSpan w:val="2"/>
            <w:shd w:val="clear" w:color="auto" w:fill="auto"/>
          </w:tcPr>
          <w:p w14:paraId="39EE40A9" w14:textId="6A1029DB" w:rsidR="004475DA" w:rsidRPr="004B4AF6" w:rsidRDefault="0011347D" w:rsidP="001116DF">
            <w:pPr>
              <w:pStyle w:val="Style5"/>
              <w:widowControl/>
              <w:tabs>
                <w:tab w:val="left" w:pos="0"/>
                <w:tab w:val="left" w:leader="underscore" w:pos="7027"/>
              </w:tabs>
              <w:rPr>
                <w:rFonts w:eastAsiaTheme="minorHAnsi"/>
                <w:sz w:val="22"/>
                <w:szCs w:val="22"/>
                <w:lang w:eastAsia="en-US"/>
              </w:rPr>
            </w:pPr>
            <w:r w:rsidRPr="004B4AF6">
              <w:rPr>
                <w:sz w:val="22"/>
                <w:szCs w:val="22"/>
                <w:lang w:bidi="ru-RU"/>
              </w:rPr>
              <w:t>Организация с точки зрения теории систем. Понятие «организация» в теории управления. Отличительная особенность целевых систем, их отличие от нецелевых. Управленческая подсистема целевой системы. Особенность внешней социальной среды. Ключевые особенности внутренней социальной среды организации. Первые опыты управления социальным развитием Роберта Оуэна в XIX веке. Наработки Тейлора в сфере управления социальным развитием. Комплексная система мер Г. Форда, Анри Файоль о управлении социальным развитием. Теория социального партнерства П. Друкера. Российские ученые 20-30 гг. о роли управления социальным развитием.</w:t>
            </w:r>
          </w:p>
        </w:tc>
        <w:tc>
          <w:tcPr>
            <w:tcW w:w="357" w:type="pct"/>
            <w:gridSpan w:val="2"/>
            <w:shd w:val="clear" w:color="auto" w:fill="auto"/>
            <w:vAlign w:val="center"/>
          </w:tcPr>
          <w:p w14:paraId="615145B2" w14:textId="0922B7BD"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60" w:type="pct"/>
            <w:shd w:val="clear" w:color="auto" w:fill="auto"/>
            <w:vAlign w:val="center"/>
          </w:tcPr>
          <w:p w14:paraId="05EBA91D" w14:textId="13EF86D5"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4</w:t>
            </w:r>
          </w:p>
        </w:tc>
        <w:tc>
          <w:tcPr>
            <w:tcW w:w="358" w:type="pct"/>
            <w:shd w:val="clear" w:color="auto" w:fill="auto"/>
            <w:vAlign w:val="center"/>
          </w:tcPr>
          <w:p w14:paraId="6922C76B" w14:textId="6714638E"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18</w:t>
            </w:r>
          </w:p>
        </w:tc>
      </w:tr>
      <w:tr w:rsidR="005B37A7" w:rsidRPr="005B37A7" w14:paraId="2C511383" w14:textId="77777777" w:rsidTr="005B37A7">
        <w:trPr>
          <w:trHeight w:val="283"/>
        </w:trPr>
        <w:tc>
          <w:tcPr>
            <w:tcW w:w="1024" w:type="pct"/>
            <w:shd w:val="clear" w:color="auto" w:fill="auto"/>
            <w:vAlign w:val="center"/>
          </w:tcPr>
          <w:p w14:paraId="09302154" w14:textId="77777777"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2. Система факторов и условий социальной среды организации и их влияние на организационные изменения.</w:t>
            </w:r>
          </w:p>
        </w:tc>
        <w:tc>
          <w:tcPr>
            <w:tcW w:w="2543" w:type="pct"/>
            <w:gridSpan w:val="2"/>
            <w:shd w:val="clear" w:color="auto" w:fill="auto"/>
          </w:tcPr>
          <w:p w14:paraId="167B3F80" w14:textId="77777777" w:rsidR="004475DA" w:rsidRPr="004B4AF6" w:rsidRDefault="0011347D" w:rsidP="001116DF">
            <w:pPr>
              <w:pStyle w:val="Style5"/>
              <w:widowControl/>
              <w:tabs>
                <w:tab w:val="left" w:pos="0"/>
                <w:tab w:val="left" w:leader="underscore" w:pos="7027"/>
              </w:tabs>
              <w:rPr>
                <w:rFonts w:eastAsiaTheme="minorHAnsi"/>
                <w:sz w:val="22"/>
                <w:szCs w:val="22"/>
                <w:lang w:eastAsia="en-US"/>
              </w:rPr>
            </w:pPr>
            <w:r w:rsidRPr="004B4AF6">
              <w:rPr>
                <w:sz w:val="22"/>
                <w:szCs w:val="22"/>
                <w:lang w:bidi="ru-RU"/>
              </w:rPr>
              <w:t>Особенность функционирования факторов и условий социальной среды. Сложная взаимозависимость, комплексность социальных факторов и условий, влияющих на организацию. Исторический опыт особенности влияния органов власти на социальную сферу предприятия в ХХ веке на примере США и СССР. Административные барьеры в развитии бизнеса в РФ 90-х годов. Государственного управление и регулирование в современных условиях.</w:t>
            </w:r>
          </w:p>
        </w:tc>
        <w:tc>
          <w:tcPr>
            <w:tcW w:w="357" w:type="pct"/>
            <w:gridSpan w:val="2"/>
            <w:shd w:val="clear" w:color="auto" w:fill="auto"/>
            <w:vAlign w:val="center"/>
          </w:tcPr>
          <w:p w14:paraId="113FDCE2"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60" w:type="pct"/>
            <w:shd w:val="clear" w:color="auto" w:fill="auto"/>
            <w:vAlign w:val="center"/>
          </w:tcPr>
          <w:p w14:paraId="5A09733C"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58" w:type="pct"/>
            <w:shd w:val="clear" w:color="auto" w:fill="auto"/>
            <w:vAlign w:val="center"/>
          </w:tcPr>
          <w:p w14:paraId="3796BA49" w14:textId="77777777"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75552B" w14:textId="77777777"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18</w:t>
            </w:r>
          </w:p>
        </w:tc>
      </w:tr>
      <w:tr w:rsidR="005B37A7" w:rsidRPr="005B37A7" w14:paraId="08A689D9" w14:textId="77777777" w:rsidTr="005B37A7">
        <w:trPr>
          <w:trHeight w:val="283"/>
        </w:trPr>
        <w:tc>
          <w:tcPr>
            <w:tcW w:w="1024" w:type="pct"/>
            <w:shd w:val="clear" w:color="auto" w:fill="auto"/>
            <w:vAlign w:val="center"/>
          </w:tcPr>
          <w:p w14:paraId="3D66479B" w14:textId="77777777"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3. Основы социального проектирования.</w:t>
            </w:r>
          </w:p>
        </w:tc>
        <w:tc>
          <w:tcPr>
            <w:tcW w:w="2543" w:type="pct"/>
            <w:gridSpan w:val="2"/>
            <w:shd w:val="clear" w:color="auto" w:fill="auto"/>
          </w:tcPr>
          <w:p w14:paraId="17D5D5EF" w14:textId="77777777" w:rsidR="004475DA" w:rsidRPr="004B4AF6" w:rsidRDefault="0011347D" w:rsidP="001116DF">
            <w:pPr>
              <w:pStyle w:val="Style5"/>
              <w:widowControl/>
              <w:tabs>
                <w:tab w:val="left" w:pos="0"/>
                <w:tab w:val="left" w:leader="underscore" w:pos="7027"/>
              </w:tabs>
              <w:rPr>
                <w:rFonts w:eastAsiaTheme="minorHAnsi"/>
                <w:sz w:val="22"/>
                <w:szCs w:val="22"/>
                <w:lang w:eastAsia="en-US"/>
              </w:rPr>
            </w:pPr>
            <w:r w:rsidRPr="004B4AF6">
              <w:rPr>
                <w:sz w:val="22"/>
                <w:szCs w:val="22"/>
                <w:lang w:bidi="ru-RU"/>
              </w:rPr>
              <w:t>Социальное проектирование как строгая последовательность организационных и технологических приемов создания проекта. Этапы организации. Этапы разработки проекта. Организация процесса разработки социального проекта. Ситуационный анализ. Проблемный анализ, SWOT-анализ. Кластерный анализ. Сущность и методы верификации исходных посылок. Методики социального проектирования. Метод матрицы идей. Методика вживания в роль. Метод аналогии. Метод ассоциации. Метод мозгового штурма. Методика синектики. Метод контрольных вопросов. Метод создания сценариев. Метод фокальных объектов. Условия проектной деятельности. Этапы проектирования: уяснение проблемы, формулирование социального заказа, паспортизация объекта; формулирование целей и задач;  разработка конкретной программы действий; принятие решений. Технология социального проектирования.</w:t>
            </w:r>
          </w:p>
        </w:tc>
        <w:tc>
          <w:tcPr>
            <w:tcW w:w="357" w:type="pct"/>
            <w:gridSpan w:val="2"/>
            <w:shd w:val="clear" w:color="auto" w:fill="auto"/>
            <w:vAlign w:val="center"/>
          </w:tcPr>
          <w:p w14:paraId="017CF663"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8</w:t>
            </w:r>
          </w:p>
        </w:tc>
        <w:tc>
          <w:tcPr>
            <w:tcW w:w="360" w:type="pct"/>
            <w:shd w:val="clear" w:color="auto" w:fill="auto"/>
            <w:vAlign w:val="center"/>
          </w:tcPr>
          <w:p w14:paraId="3204EF29"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12</w:t>
            </w:r>
          </w:p>
        </w:tc>
        <w:tc>
          <w:tcPr>
            <w:tcW w:w="358" w:type="pct"/>
            <w:shd w:val="clear" w:color="auto" w:fill="auto"/>
            <w:vAlign w:val="center"/>
          </w:tcPr>
          <w:p w14:paraId="0257BE68" w14:textId="77777777"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3057D5" w14:textId="77777777"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34</w:t>
            </w:r>
          </w:p>
        </w:tc>
      </w:tr>
      <w:tr w:rsidR="005B37A7" w:rsidRPr="005B37A7" w14:paraId="00799305" w14:textId="77777777" w:rsidTr="005B37A7">
        <w:trPr>
          <w:trHeight w:val="283"/>
        </w:trPr>
        <w:tc>
          <w:tcPr>
            <w:tcW w:w="1024" w:type="pct"/>
            <w:shd w:val="clear" w:color="auto" w:fill="auto"/>
            <w:vAlign w:val="center"/>
          </w:tcPr>
          <w:p w14:paraId="7802F536" w14:textId="77777777"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4. Управление организационными изменениями.</w:t>
            </w:r>
          </w:p>
        </w:tc>
        <w:tc>
          <w:tcPr>
            <w:tcW w:w="2543" w:type="pct"/>
            <w:gridSpan w:val="2"/>
            <w:shd w:val="clear" w:color="auto" w:fill="auto"/>
          </w:tcPr>
          <w:p w14:paraId="24861F57" w14:textId="77777777" w:rsidR="004475DA" w:rsidRPr="004B4AF6" w:rsidRDefault="0011347D" w:rsidP="001116DF">
            <w:pPr>
              <w:pStyle w:val="Style5"/>
              <w:widowControl/>
              <w:tabs>
                <w:tab w:val="left" w:pos="0"/>
                <w:tab w:val="left" w:leader="underscore" w:pos="7027"/>
              </w:tabs>
              <w:rPr>
                <w:rFonts w:eastAsiaTheme="minorHAnsi"/>
                <w:sz w:val="22"/>
                <w:szCs w:val="22"/>
                <w:lang w:eastAsia="en-US"/>
              </w:rPr>
            </w:pPr>
            <w:r w:rsidRPr="004B4AF6">
              <w:rPr>
                <w:sz w:val="22"/>
                <w:szCs w:val="22"/>
                <w:lang w:bidi="ru-RU"/>
              </w:rPr>
              <w:t>Понятие жизненного цикла организации. Циклы и стадии развития организации в бизнесе. Особенности поведения работников на различных стадиях развития организации. Связь методов управления персоналом со стадиями жизненного цикла организации. Периоды нестабильности и современные условия бизнеса. Изменения: новые продукты и технологии. Изменения в культуре и людях. Сопротивление переменам: причины, виды, последствия. Управление организационными изменениями. Подходы и методы организационного развития. Современные направления организационных изменений. Будущее организационного поведения.</w:t>
            </w:r>
          </w:p>
        </w:tc>
        <w:tc>
          <w:tcPr>
            <w:tcW w:w="357" w:type="pct"/>
            <w:gridSpan w:val="2"/>
            <w:shd w:val="clear" w:color="auto" w:fill="auto"/>
            <w:vAlign w:val="center"/>
          </w:tcPr>
          <w:p w14:paraId="486D16DC"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4</w:t>
            </w:r>
          </w:p>
        </w:tc>
        <w:tc>
          <w:tcPr>
            <w:tcW w:w="360" w:type="pct"/>
            <w:shd w:val="clear" w:color="auto" w:fill="auto"/>
            <w:vAlign w:val="center"/>
          </w:tcPr>
          <w:p w14:paraId="1C12CFFD"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6</w:t>
            </w:r>
          </w:p>
        </w:tc>
        <w:tc>
          <w:tcPr>
            <w:tcW w:w="358" w:type="pct"/>
            <w:shd w:val="clear" w:color="auto" w:fill="auto"/>
            <w:vAlign w:val="center"/>
          </w:tcPr>
          <w:p w14:paraId="18C1DD20" w14:textId="77777777"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4CE1A6" w14:textId="77777777"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32</w:t>
            </w:r>
          </w:p>
        </w:tc>
      </w:tr>
      <w:tr w:rsidR="005B37A7" w:rsidRPr="005B37A7" w14:paraId="68163D3C" w14:textId="77777777" w:rsidTr="005B37A7">
        <w:trPr>
          <w:trHeight w:val="283"/>
        </w:trPr>
        <w:tc>
          <w:tcPr>
            <w:tcW w:w="1024" w:type="pct"/>
            <w:shd w:val="clear" w:color="auto" w:fill="auto"/>
            <w:vAlign w:val="center"/>
          </w:tcPr>
          <w:p w14:paraId="5309E801" w14:textId="77777777"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5. Организация и управление коммуникациями.</w:t>
            </w:r>
          </w:p>
        </w:tc>
        <w:tc>
          <w:tcPr>
            <w:tcW w:w="2543" w:type="pct"/>
            <w:gridSpan w:val="2"/>
            <w:shd w:val="clear" w:color="auto" w:fill="auto"/>
          </w:tcPr>
          <w:p w14:paraId="3E164941" w14:textId="77777777" w:rsidR="004475DA" w:rsidRPr="004B4AF6" w:rsidRDefault="0011347D" w:rsidP="001116DF">
            <w:pPr>
              <w:pStyle w:val="Style5"/>
              <w:widowControl/>
              <w:tabs>
                <w:tab w:val="left" w:pos="0"/>
                <w:tab w:val="left" w:leader="underscore" w:pos="7027"/>
              </w:tabs>
              <w:rPr>
                <w:rFonts w:eastAsiaTheme="minorHAnsi"/>
                <w:sz w:val="22"/>
                <w:szCs w:val="22"/>
                <w:lang w:eastAsia="en-US"/>
              </w:rPr>
            </w:pPr>
            <w:r w:rsidRPr="004B4AF6">
              <w:rPr>
                <w:sz w:val="22"/>
                <w:szCs w:val="22"/>
                <w:lang w:bidi="ru-RU"/>
              </w:rPr>
              <w:t>Понятие команды. Виды и типологии команд. Структура команды. Командные нормы. Регуляторы поведения индивида в команде. Ролевое поведение в команде. Факторы командного поведения. Влияние команды на личность. Командный эффект в организации. Управление командным поведением. Эффективность командного поведения. Специфика командной работы в организации. Управление формированием команд. Факторы, способствующие укреплению команды.</w:t>
            </w:r>
            <w:r w:rsidRPr="004B4AF6">
              <w:rPr>
                <w:sz w:val="22"/>
                <w:szCs w:val="22"/>
                <w:lang w:bidi="ru-RU"/>
              </w:rPr>
              <w:br/>
              <w:t>Структура коммуникаций в команде. Особенности приема и передачи информации. Типы организационных коммуникаций: внешние и внутренние, вертикальные и горизонтальные, восходящие и нисходящие, формальные и неформальные. Средства коммуникации. Обратная связь и ее значение. Ошибки коммуникативного процесса. Правила построения эффективных коммуникаций. Управление коммуникациями в организации.</w:t>
            </w:r>
          </w:p>
        </w:tc>
        <w:tc>
          <w:tcPr>
            <w:tcW w:w="357" w:type="pct"/>
            <w:gridSpan w:val="2"/>
            <w:shd w:val="clear" w:color="auto" w:fill="auto"/>
            <w:vAlign w:val="center"/>
          </w:tcPr>
          <w:p w14:paraId="78050E36"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60" w:type="pct"/>
            <w:shd w:val="clear" w:color="auto" w:fill="auto"/>
            <w:vAlign w:val="center"/>
          </w:tcPr>
          <w:p w14:paraId="74FF3862"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58" w:type="pct"/>
            <w:shd w:val="clear" w:color="auto" w:fill="auto"/>
            <w:vAlign w:val="center"/>
          </w:tcPr>
          <w:p w14:paraId="7E22F0B9" w14:textId="77777777"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79E36B" w14:textId="77777777"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16</w:t>
            </w:r>
          </w:p>
        </w:tc>
      </w:tr>
      <w:tr w:rsidR="005B37A7" w:rsidRPr="005B37A7" w14:paraId="5F30048E" w14:textId="77777777" w:rsidTr="005B37A7">
        <w:trPr>
          <w:trHeight w:val="283"/>
        </w:trPr>
        <w:tc>
          <w:tcPr>
            <w:tcW w:w="1024" w:type="pct"/>
            <w:shd w:val="clear" w:color="auto" w:fill="auto"/>
            <w:vAlign w:val="center"/>
          </w:tcPr>
          <w:p w14:paraId="38381DEF" w14:textId="77777777" w:rsidR="004475DA" w:rsidRPr="004B4AF6" w:rsidRDefault="00E948C3" w:rsidP="001116DF">
            <w:pPr>
              <w:widowControl w:val="0"/>
              <w:tabs>
                <w:tab w:val="left" w:pos="0"/>
              </w:tabs>
              <w:autoSpaceDE w:val="0"/>
              <w:autoSpaceDN w:val="0"/>
              <w:rPr>
                <w:rFonts w:ascii="Times New Roman" w:hAnsi="Times New Roman" w:cs="Times New Roman"/>
                <w:lang w:bidi="ru-RU"/>
              </w:rPr>
            </w:pPr>
            <w:r w:rsidRPr="004B4AF6">
              <w:rPr>
                <w:rFonts w:ascii="Times New Roman" w:hAnsi="Times New Roman" w:cs="Times New Roman"/>
                <w:lang w:bidi="ru-RU"/>
              </w:rPr>
              <w:t>Тема 6. Аудит социальных процессов и социальных характеристик в организации.</w:t>
            </w:r>
          </w:p>
        </w:tc>
        <w:tc>
          <w:tcPr>
            <w:tcW w:w="2543" w:type="pct"/>
            <w:gridSpan w:val="2"/>
            <w:shd w:val="clear" w:color="auto" w:fill="auto"/>
          </w:tcPr>
          <w:p w14:paraId="5BE12C52" w14:textId="77777777" w:rsidR="004475DA" w:rsidRPr="004B4AF6" w:rsidRDefault="0011347D" w:rsidP="001116DF">
            <w:pPr>
              <w:pStyle w:val="Style5"/>
              <w:widowControl/>
              <w:tabs>
                <w:tab w:val="left" w:pos="0"/>
                <w:tab w:val="left" w:leader="underscore" w:pos="7027"/>
              </w:tabs>
              <w:rPr>
                <w:rFonts w:eastAsiaTheme="minorHAnsi"/>
                <w:sz w:val="22"/>
                <w:szCs w:val="22"/>
                <w:lang w:eastAsia="en-US"/>
              </w:rPr>
            </w:pPr>
            <w:proofErr w:type="gramStart"/>
            <w:r w:rsidRPr="004B4AF6">
              <w:rPr>
                <w:sz w:val="22"/>
                <w:szCs w:val="22"/>
                <w:lang w:bidi="ru-RU"/>
              </w:rPr>
              <w:t>Основные направления социальной деятельности организации: про-грамма социального развития организации и система мер по взаимодействию с внешней социальной средой.</w:t>
            </w:r>
            <w:proofErr w:type="gramEnd"/>
            <w:r w:rsidRPr="004B4AF6">
              <w:rPr>
                <w:sz w:val="22"/>
                <w:szCs w:val="22"/>
                <w:lang w:bidi="ru-RU"/>
              </w:rPr>
              <w:t xml:space="preserve"> Поведение как форма человеческой активности. Разнообразие поведения людей. Экономические теории поведения. Социологические теории поведения. Психологические теории поведения. Личность как субъект поведения. Теоретические модели личности. Влияние этапа развития человека и организации на поведение. Социальные регуляторы поведения. Социокультурная среда и механизмы регуляции поведения. Социализация и формирование поведенческих стереотипов. Человек как субъект и объект управления. Социальные позиции и роли личности. Личностные особенности, определяющие поведение. Социальные, психологические, профессионально-нормативные факторы организационного поведения. Изучение и прогнозирование поведения личности в организации. Понятие нормы и отклоняющееся поведение. Персональное развитие в команде. Потенциал личности. Развитие команды как развитие ее персонала. Группы и команды. Теории формирования команд. Лидерство в команде. Лидерство и руководство в команде. Власть в команде, ее основы. Основные подходы к пониманию лидерства: власть и влияние, поведенческий подход, теория черт, ситуационный подход. Трансформационное и харизматическое лидерство. Практическое применение теорий лидерства. Отношения «руководитель – подчиненный» в команде.</w:t>
            </w:r>
          </w:p>
        </w:tc>
        <w:tc>
          <w:tcPr>
            <w:tcW w:w="357" w:type="pct"/>
            <w:gridSpan w:val="2"/>
            <w:shd w:val="clear" w:color="auto" w:fill="auto"/>
            <w:vAlign w:val="center"/>
          </w:tcPr>
          <w:p w14:paraId="686E1F1A"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60" w:type="pct"/>
            <w:shd w:val="clear" w:color="auto" w:fill="auto"/>
            <w:vAlign w:val="center"/>
          </w:tcPr>
          <w:p w14:paraId="63AC1610" w14:textId="77777777" w:rsidR="004475DA" w:rsidRPr="004B4AF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B4AF6">
              <w:rPr>
                <w:rFonts w:ascii="Times New Roman" w:hAnsi="Times New Roman" w:cs="Times New Roman"/>
                <w:lang w:bidi="ru-RU"/>
              </w:rPr>
              <w:t>2</w:t>
            </w:r>
          </w:p>
        </w:tc>
        <w:tc>
          <w:tcPr>
            <w:tcW w:w="358" w:type="pct"/>
            <w:shd w:val="clear" w:color="auto" w:fill="auto"/>
            <w:vAlign w:val="center"/>
          </w:tcPr>
          <w:p w14:paraId="5BD75A0C" w14:textId="77777777" w:rsidR="004475DA" w:rsidRPr="004B4AF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A67053" w14:textId="77777777" w:rsidR="004475DA" w:rsidRPr="004B4AF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B4AF6">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B4AF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B4AF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4B4AF6"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4B4AF6">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B4AF6" w:rsidRDefault="00CA7DE7" w:rsidP="00CA7DE7">
            <w:pPr>
              <w:widowControl w:val="0"/>
              <w:tabs>
                <w:tab w:val="left" w:pos="0"/>
              </w:tabs>
              <w:autoSpaceDE w:val="0"/>
              <w:autoSpaceDN w:val="0"/>
              <w:spacing w:line="240" w:lineRule="auto"/>
              <w:rPr>
                <w:b/>
              </w:rPr>
            </w:pPr>
            <w:r w:rsidRPr="004B4AF6">
              <w:rPr>
                <w:rFonts w:ascii="Times New Roman" w:hAnsi="Times New Roman" w:cs="Times New Roman"/>
                <w:b/>
                <w:lang w:bidi="ru-RU"/>
              </w:rPr>
              <w:t>Всего по дисциплине:</w:t>
            </w:r>
            <w:r w:rsidR="00963445" w:rsidRPr="004B4AF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4B4AF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B4AF6">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4B4AF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B4AF6">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B4AF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4B4AF6" w:rsidRDefault="00CA7DE7">
            <w:pPr>
              <w:pStyle w:val="Style5"/>
              <w:widowControl/>
              <w:tabs>
                <w:tab w:val="left" w:pos="0"/>
                <w:tab w:val="left" w:leader="underscore" w:pos="7027"/>
              </w:tabs>
              <w:spacing w:line="256" w:lineRule="auto"/>
              <w:jc w:val="center"/>
              <w:rPr>
                <w:b/>
                <w:sz w:val="22"/>
                <w:szCs w:val="22"/>
                <w:lang w:eastAsia="en-US"/>
              </w:rPr>
            </w:pPr>
            <w:r w:rsidRPr="004B4AF6">
              <w:rPr>
                <w:rFonts w:eastAsiaTheme="minorHAnsi"/>
                <w:b/>
                <w:sz w:val="22"/>
                <w:szCs w:val="22"/>
                <w:lang w:eastAsia="en-US"/>
              </w:rPr>
              <w:t>132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0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4"/>
        <w:gridCol w:w="2416"/>
      </w:tblGrid>
      <w:tr w:rsidR="00262CF0" w:rsidRPr="004B4AF6" w14:paraId="5F00FF08" w14:textId="77777777" w:rsidTr="004B4AF6">
        <w:trPr>
          <w:trHeight w:val="641"/>
        </w:trPr>
        <w:tc>
          <w:tcPr>
            <w:tcW w:w="3731" w:type="pct"/>
            <w:shd w:val="clear" w:color="auto" w:fill="auto"/>
            <w:vAlign w:val="center"/>
            <w:hideMark/>
          </w:tcPr>
          <w:p w14:paraId="32DEE01C" w14:textId="6DE4B03A" w:rsidR="00262CF0" w:rsidRPr="004B4AF6" w:rsidRDefault="00984247" w:rsidP="00984247">
            <w:pPr>
              <w:jc w:val="center"/>
              <w:rPr>
                <w:rFonts w:ascii="Times New Roman" w:hAnsi="Times New Roman" w:cs="Times New Roman"/>
                <w:b/>
                <w:lang w:bidi="ru-RU"/>
              </w:rPr>
            </w:pPr>
            <w:r w:rsidRPr="004B4AF6">
              <w:rPr>
                <w:rFonts w:ascii="Times New Roman" w:hAnsi="Times New Roman" w:cs="Times New Roman"/>
                <w:b/>
              </w:rPr>
              <w:t>Библиографическое описание издания (автор, заглавие, вид, место и год издания, кол. стр.)</w:t>
            </w:r>
          </w:p>
        </w:tc>
        <w:tc>
          <w:tcPr>
            <w:tcW w:w="1269" w:type="pct"/>
            <w:shd w:val="clear" w:color="auto" w:fill="auto"/>
            <w:vAlign w:val="center"/>
            <w:hideMark/>
          </w:tcPr>
          <w:p w14:paraId="1C1EA733" w14:textId="77777777" w:rsidR="00262CF0" w:rsidRPr="004B4AF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B4AF6">
              <w:rPr>
                <w:rFonts w:ascii="Times New Roman" w:hAnsi="Times New Roman" w:cs="Times New Roman"/>
                <w:b/>
              </w:rPr>
              <w:t>Электронные ресурсы</w:t>
            </w:r>
          </w:p>
        </w:tc>
      </w:tr>
      <w:tr w:rsidR="00262CF0" w:rsidRPr="004B4AF6" w14:paraId="1433EE91" w14:textId="77777777" w:rsidTr="004B4AF6">
        <w:trPr>
          <w:trHeight w:val="354"/>
        </w:trPr>
        <w:tc>
          <w:tcPr>
            <w:tcW w:w="3731" w:type="pct"/>
            <w:shd w:val="clear" w:color="auto" w:fill="auto"/>
            <w:vAlign w:val="center"/>
          </w:tcPr>
          <w:p w14:paraId="31B092F5" w14:textId="4DED7782" w:rsidR="00262CF0" w:rsidRPr="004B4AF6" w:rsidRDefault="00984247" w:rsidP="00AA7A6A">
            <w:pPr>
              <w:rPr>
                <w:rFonts w:ascii="Times New Roman" w:hAnsi="Times New Roman" w:cs="Times New Roman"/>
                <w:lang w:bidi="ru-RU"/>
              </w:rPr>
            </w:pPr>
            <w:proofErr w:type="spellStart"/>
            <w:r w:rsidRPr="004B4AF6">
              <w:rPr>
                <w:rFonts w:ascii="Times New Roman" w:hAnsi="Times New Roman" w:cs="Times New Roman"/>
              </w:rPr>
              <w:t>Стегний</w:t>
            </w:r>
            <w:proofErr w:type="spellEnd"/>
            <w:r w:rsidRPr="004B4AF6">
              <w:rPr>
                <w:rFonts w:ascii="Times New Roman" w:hAnsi="Times New Roman" w:cs="Times New Roman"/>
              </w:rPr>
              <w:t>, В. Н.  Социальное прогнозирование и проектирование</w:t>
            </w:r>
            <w:proofErr w:type="gramStart"/>
            <w:r w:rsidRPr="004B4AF6">
              <w:rPr>
                <w:rFonts w:ascii="Times New Roman" w:hAnsi="Times New Roman" w:cs="Times New Roman"/>
              </w:rPr>
              <w:t xml:space="preserve"> :</w:t>
            </w:r>
            <w:proofErr w:type="gramEnd"/>
            <w:r w:rsidRPr="004B4AF6">
              <w:rPr>
                <w:rFonts w:ascii="Times New Roman" w:hAnsi="Times New Roman" w:cs="Times New Roman"/>
              </w:rPr>
              <w:t xml:space="preserve"> учебник для вузов / В. Н. </w:t>
            </w:r>
            <w:proofErr w:type="spellStart"/>
            <w:r w:rsidRPr="004B4AF6">
              <w:rPr>
                <w:rFonts w:ascii="Times New Roman" w:hAnsi="Times New Roman" w:cs="Times New Roman"/>
              </w:rPr>
              <w:t>Стегний</w:t>
            </w:r>
            <w:proofErr w:type="spellEnd"/>
            <w:r w:rsidRPr="004B4AF6">
              <w:rPr>
                <w:rFonts w:ascii="Times New Roman" w:hAnsi="Times New Roman" w:cs="Times New Roman"/>
              </w:rPr>
              <w:t xml:space="preserve">. — 2-е изд., </w:t>
            </w:r>
            <w:proofErr w:type="spellStart"/>
            <w:r w:rsidRPr="004B4AF6">
              <w:rPr>
                <w:rFonts w:ascii="Times New Roman" w:hAnsi="Times New Roman" w:cs="Times New Roman"/>
              </w:rPr>
              <w:t>испр</w:t>
            </w:r>
            <w:proofErr w:type="spellEnd"/>
            <w:r w:rsidRPr="004B4AF6">
              <w:rPr>
                <w:rFonts w:ascii="Times New Roman" w:hAnsi="Times New Roman" w:cs="Times New Roman"/>
              </w:rPr>
              <w:t xml:space="preserve">. и доп. — Москва : Издательство </w:t>
            </w:r>
            <w:proofErr w:type="spellStart"/>
            <w:r w:rsidRPr="004B4AF6">
              <w:rPr>
                <w:rFonts w:ascii="Times New Roman" w:hAnsi="Times New Roman" w:cs="Times New Roman"/>
              </w:rPr>
              <w:t>Юрайт</w:t>
            </w:r>
            <w:proofErr w:type="spellEnd"/>
            <w:r w:rsidRPr="004B4AF6">
              <w:rPr>
                <w:rFonts w:ascii="Times New Roman" w:hAnsi="Times New Roman" w:cs="Times New Roman"/>
              </w:rPr>
              <w:t xml:space="preserve">, 2025. — 182 с. — (Высшее образование). — </w:t>
            </w:r>
            <w:r w:rsidRPr="004B4AF6">
              <w:rPr>
                <w:rFonts w:ascii="Times New Roman" w:hAnsi="Times New Roman" w:cs="Times New Roman"/>
                <w:lang w:val="en-US"/>
              </w:rPr>
              <w:t>ISBN</w:t>
            </w:r>
            <w:r w:rsidRPr="004B4AF6">
              <w:rPr>
                <w:rFonts w:ascii="Times New Roman" w:hAnsi="Times New Roman" w:cs="Times New Roman"/>
              </w:rPr>
              <w:t xml:space="preserve"> 978-5-534-07184-9. — Текст : электронный // Образовательная платформа </w:t>
            </w:r>
            <w:proofErr w:type="spellStart"/>
            <w:r w:rsidRPr="004B4AF6">
              <w:rPr>
                <w:rFonts w:ascii="Times New Roman" w:hAnsi="Times New Roman" w:cs="Times New Roman"/>
              </w:rPr>
              <w:t>Юрайт</w:t>
            </w:r>
            <w:proofErr w:type="spellEnd"/>
          </w:p>
        </w:tc>
        <w:tc>
          <w:tcPr>
            <w:tcW w:w="1269" w:type="pct"/>
            <w:shd w:val="clear" w:color="auto" w:fill="auto"/>
            <w:vAlign w:val="center"/>
            <w:hideMark/>
          </w:tcPr>
          <w:p w14:paraId="25965B29" w14:textId="0CF2FFC1" w:rsidR="00262CF0" w:rsidRPr="004B4AF6" w:rsidRDefault="00BC4302" w:rsidP="004B4AF6">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4B4AF6">
                <w:rPr>
                  <w:rFonts w:ascii="Times New Roman" w:hAnsi="Times New Roman" w:cs="Times New Roman"/>
                  <w:color w:val="00008B"/>
                  <w:u w:val="single"/>
                </w:rPr>
                <w:t>https://urait.ru/bcode/563626</w:t>
              </w:r>
            </w:hyperlink>
          </w:p>
        </w:tc>
      </w:tr>
      <w:tr w:rsidR="00262CF0" w:rsidRPr="004B4AF6" w14:paraId="72CDBA26" w14:textId="77777777" w:rsidTr="004B4AF6">
        <w:trPr>
          <w:trHeight w:val="354"/>
        </w:trPr>
        <w:tc>
          <w:tcPr>
            <w:tcW w:w="3731" w:type="pct"/>
            <w:shd w:val="clear" w:color="auto" w:fill="auto"/>
            <w:vAlign w:val="center"/>
          </w:tcPr>
          <w:p w14:paraId="502BA4B6" w14:textId="77777777" w:rsidR="00262CF0" w:rsidRPr="004B4AF6" w:rsidRDefault="00984247" w:rsidP="00AA7A6A">
            <w:pPr>
              <w:rPr>
                <w:rFonts w:ascii="Times New Roman" w:hAnsi="Times New Roman" w:cs="Times New Roman"/>
                <w:lang w:bidi="ru-RU"/>
              </w:rPr>
            </w:pPr>
            <w:r w:rsidRPr="004B4AF6">
              <w:rPr>
                <w:rFonts w:ascii="Times New Roman" w:hAnsi="Times New Roman" w:cs="Times New Roman"/>
              </w:rPr>
              <w:t>Захаров, Н. Л. Управление социальным развитием организации</w:t>
            </w:r>
            <w:proofErr w:type="gramStart"/>
            <w:r w:rsidRPr="004B4AF6">
              <w:rPr>
                <w:rFonts w:ascii="Times New Roman" w:hAnsi="Times New Roman" w:cs="Times New Roman"/>
              </w:rPr>
              <w:t xml:space="preserve"> :</w:t>
            </w:r>
            <w:proofErr w:type="gramEnd"/>
            <w:r w:rsidRPr="004B4AF6">
              <w:rPr>
                <w:rFonts w:ascii="Times New Roman" w:hAnsi="Times New Roman" w:cs="Times New Roman"/>
              </w:rPr>
              <w:t xml:space="preserve"> учебник / Н.Л. Захаров, А.Л. Кузнецов. — 3-е изд., доп. и </w:t>
            </w:r>
            <w:proofErr w:type="spellStart"/>
            <w:r w:rsidRPr="004B4AF6">
              <w:rPr>
                <w:rFonts w:ascii="Times New Roman" w:hAnsi="Times New Roman" w:cs="Times New Roman"/>
              </w:rPr>
              <w:t>перераб</w:t>
            </w:r>
            <w:proofErr w:type="spellEnd"/>
            <w:r w:rsidRPr="004B4AF6">
              <w:rPr>
                <w:rFonts w:ascii="Times New Roman" w:hAnsi="Times New Roman" w:cs="Times New Roman"/>
              </w:rPr>
              <w:t>. — Москва</w:t>
            </w:r>
            <w:proofErr w:type="gramStart"/>
            <w:r w:rsidRPr="004B4AF6">
              <w:rPr>
                <w:rFonts w:ascii="Times New Roman" w:hAnsi="Times New Roman" w:cs="Times New Roman"/>
              </w:rPr>
              <w:t xml:space="preserve"> :</w:t>
            </w:r>
            <w:proofErr w:type="gramEnd"/>
            <w:r w:rsidRPr="004B4AF6">
              <w:rPr>
                <w:rFonts w:ascii="Times New Roman" w:hAnsi="Times New Roman" w:cs="Times New Roman"/>
              </w:rPr>
              <w:t xml:space="preserve"> ИНФРА-М, 2025. — 216 с. — (Высшее образование). — </w:t>
            </w:r>
            <w:r w:rsidRPr="004B4AF6">
              <w:rPr>
                <w:rFonts w:ascii="Times New Roman" w:hAnsi="Times New Roman" w:cs="Times New Roman"/>
                <w:lang w:val="en-US"/>
              </w:rPr>
              <w:t>DOI</w:t>
            </w:r>
            <w:r w:rsidRPr="004B4AF6">
              <w:rPr>
                <w:rFonts w:ascii="Times New Roman" w:hAnsi="Times New Roman" w:cs="Times New Roman"/>
              </w:rPr>
              <w:t xml:space="preserve"> 10.12737/2108576. - </w:t>
            </w:r>
            <w:r w:rsidRPr="004B4AF6">
              <w:rPr>
                <w:rFonts w:ascii="Times New Roman" w:hAnsi="Times New Roman" w:cs="Times New Roman"/>
                <w:lang w:val="en-US"/>
              </w:rPr>
              <w:t>ISBN</w:t>
            </w:r>
            <w:r w:rsidRPr="004B4AF6">
              <w:rPr>
                <w:rFonts w:ascii="Times New Roman" w:hAnsi="Times New Roman" w:cs="Times New Roman"/>
              </w:rPr>
              <w:t xml:space="preserve"> 978-5-16-019324-3.</w:t>
            </w:r>
          </w:p>
        </w:tc>
        <w:tc>
          <w:tcPr>
            <w:tcW w:w="1269" w:type="pct"/>
            <w:shd w:val="clear" w:color="auto" w:fill="auto"/>
            <w:vAlign w:val="center"/>
            <w:hideMark/>
          </w:tcPr>
          <w:p w14:paraId="355AADE3" w14:textId="77777777" w:rsidR="00262CF0" w:rsidRPr="004B4AF6" w:rsidRDefault="00BC4302" w:rsidP="004B4AF6">
            <w:pPr>
              <w:autoSpaceDE w:val="0"/>
              <w:autoSpaceDN w:val="0"/>
              <w:adjustRightInd w:val="0"/>
              <w:spacing w:after="0" w:line="240" w:lineRule="auto"/>
              <w:ind w:left="57" w:right="57"/>
              <w:rPr>
                <w:rFonts w:ascii="Times New Roman" w:hAnsi="Times New Roman" w:cs="Times New Roman"/>
                <w:color w:val="0000FF"/>
              </w:rPr>
            </w:pPr>
            <w:hyperlink r:id="rId13" w:history="1">
              <w:r w:rsidR="00984247" w:rsidRPr="004B4AF6">
                <w:rPr>
                  <w:rFonts w:ascii="Times New Roman" w:hAnsi="Times New Roman" w:cs="Times New Roman"/>
                  <w:color w:val="00008B"/>
                  <w:u w:val="single"/>
                </w:rPr>
                <w:t>https://znanium.ru/catalog/product/2108576</w:t>
              </w:r>
            </w:hyperlink>
          </w:p>
        </w:tc>
      </w:tr>
      <w:tr w:rsidR="00262CF0" w:rsidRPr="004B4AF6" w14:paraId="0604A7D5" w14:textId="77777777" w:rsidTr="004B4AF6">
        <w:trPr>
          <w:trHeight w:val="354"/>
        </w:trPr>
        <w:tc>
          <w:tcPr>
            <w:tcW w:w="3731" w:type="pct"/>
            <w:shd w:val="clear" w:color="auto" w:fill="auto"/>
            <w:vAlign w:val="center"/>
          </w:tcPr>
          <w:p w14:paraId="596B3818" w14:textId="77777777" w:rsidR="00262CF0" w:rsidRPr="004B4AF6" w:rsidRDefault="00984247" w:rsidP="00AA7A6A">
            <w:pPr>
              <w:rPr>
                <w:rFonts w:ascii="Times New Roman" w:hAnsi="Times New Roman" w:cs="Times New Roman"/>
                <w:lang w:bidi="ru-RU"/>
              </w:rPr>
            </w:pPr>
            <w:r w:rsidRPr="004B4AF6">
              <w:rPr>
                <w:rFonts w:ascii="Times New Roman" w:hAnsi="Times New Roman" w:cs="Times New Roman"/>
              </w:rPr>
              <w:t>Баринов, В. А. Организационное проектирование</w:t>
            </w:r>
            <w:proofErr w:type="gramStart"/>
            <w:r w:rsidRPr="004B4AF6">
              <w:rPr>
                <w:rFonts w:ascii="Times New Roman" w:hAnsi="Times New Roman" w:cs="Times New Roman"/>
              </w:rPr>
              <w:t xml:space="preserve"> :</w:t>
            </w:r>
            <w:proofErr w:type="gramEnd"/>
            <w:r w:rsidRPr="004B4AF6">
              <w:rPr>
                <w:rFonts w:ascii="Times New Roman" w:hAnsi="Times New Roman" w:cs="Times New Roman"/>
              </w:rPr>
              <w:t xml:space="preserve"> учебник / В. А. Баринов. — Москва</w:t>
            </w:r>
            <w:proofErr w:type="gramStart"/>
            <w:r w:rsidRPr="004B4AF6">
              <w:rPr>
                <w:rFonts w:ascii="Times New Roman" w:hAnsi="Times New Roman" w:cs="Times New Roman"/>
              </w:rPr>
              <w:t xml:space="preserve"> :</w:t>
            </w:r>
            <w:proofErr w:type="gramEnd"/>
            <w:r w:rsidRPr="004B4AF6">
              <w:rPr>
                <w:rFonts w:ascii="Times New Roman" w:hAnsi="Times New Roman" w:cs="Times New Roman"/>
              </w:rPr>
              <w:t xml:space="preserve"> ИНФРА-М, 2023. — 384 с. — (Учебники для программы </w:t>
            </w:r>
            <w:r w:rsidRPr="004B4AF6">
              <w:rPr>
                <w:rFonts w:ascii="Times New Roman" w:hAnsi="Times New Roman" w:cs="Times New Roman"/>
                <w:lang w:val="en-US"/>
              </w:rPr>
              <w:t>MBA</w:t>
            </w:r>
            <w:r w:rsidRPr="004B4AF6">
              <w:rPr>
                <w:rFonts w:ascii="Times New Roman" w:hAnsi="Times New Roman" w:cs="Times New Roman"/>
              </w:rPr>
              <w:t xml:space="preserve">). - </w:t>
            </w:r>
            <w:r w:rsidRPr="004B4AF6">
              <w:rPr>
                <w:rFonts w:ascii="Times New Roman" w:hAnsi="Times New Roman" w:cs="Times New Roman"/>
                <w:lang w:val="en-US"/>
              </w:rPr>
              <w:t>ISBN</w:t>
            </w:r>
            <w:r w:rsidRPr="004B4AF6">
              <w:rPr>
                <w:rFonts w:ascii="Times New Roman" w:hAnsi="Times New Roman" w:cs="Times New Roman"/>
              </w:rPr>
              <w:t xml:space="preserve"> 978-5-16-010992-3.</w:t>
            </w:r>
          </w:p>
        </w:tc>
        <w:tc>
          <w:tcPr>
            <w:tcW w:w="1269" w:type="pct"/>
            <w:shd w:val="clear" w:color="auto" w:fill="auto"/>
            <w:vAlign w:val="center"/>
            <w:hideMark/>
          </w:tcPr>
          <w:p w14:paraId="0153C6F7" w14:textId="77777777" w:rsidR="00262CF0" w:rsidRPr="004B4AF6" w:rsidRDefault="00BC4302" w:rsidP="004B4AF6">
            <w:pPr>
              <w:autoSpaceDE w:val="0"/>
              <w:autoSpaceDN w:val="0"/>
              <w:adjustRightInd w:val="0"/>
              <w:spacing w:after="0" w:line="240" w:lineRule="auto"/>
              <w:ind w:left="57" w:right="57"/>
              <w:rPr>
                <w:rFonts w:ascii="Times New Roman" w:hAnsi="Times New Roman" w:cs="Times New Roman"/>
                <w:color w:val="0000FF"/>
              </w:rPr>
            </w:pPr>
            <w:hyperlink r:id="rId14" w:history="1">
              <w:r w:rsidR="00984247" w:rsidRPr="004B4AF6">
                <w:rPr>
                  <w:rFonts w:ascii="Times New Roman" w:hAnsi="Times New Roman" w:cs="Times New Roman"/>
                  <w:color w:val="00008B"/>
                  <w:u w:val="single"/>
                </w:rPr>
                <w:t>https://znanium.ru/catalog/product/1893794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9DEA28" w14:textId="77777777" w:rsidTr="007B550D">
        <w:tc>
          <w:tcPr>
            <w:tcW w:w="9345" w:type="dxa"/>
          </w:tcPr>
          <w:p w14:paraId="7BA74F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209F171" w14:textId="77777777" w:rsidTr="007B550D">
        <w:tc>
          <w:tcPr>
            <w:tcW w:w="9345" w:type="dxa"/>
          </w:tcPr>
          <w:p w14:paraId="312CE2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EF06E92" w14:textId="77777777" w:rsidTr="007B550D">
        <w:tc>
          <w:tcPr>
            <w:tcW w:w="9345" w:type="dxa"/>
          </w:tcPr>
          <w:p w14:paraId="72804B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D616E08" w14:textId="77777777" w:rsidTr="007B550D">
        <w:tc>
          <w:tcPr>
            <w:tcW w:w="9345" w:type="dxa"/>
          </w:tcPr>
          <w:p w14:paraId="28CEB77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C430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9498" w:type="dxa"/>
        <w:tblInd w:w="-147" w:type="dxa"/>
        <w:tblLook w:val="04A0" w:firstRow="1" w:lastRow="0" w:firstColumn="1" w:lastColumn="0" w:noHBand="0" w:noVBand="1"/>
      </w:tblPr>
      <w:tblGrid>
        <w:gridCol w:w="6946"/>
        <w:gridCol w:w="2552"/>
      </w:tblGrid>
      <w:tr w:rsidR="002C735C" w:rsidRPr="004B4AF6" w14:paraId="53424330" w14:textId="77777777" w:rsidTr="004B4AF6">
        <w:tc>
          <w:tcPr>
            <w:tcW w:w="6946" w:type="dxa"/>
            <w:shd w:val="clear" w:color="auto" w:fill="auto"/>
          </w:tcPr>
          <w:p w14:paraId="2986F8BC" w14:textId="77777777" w:rsidR="002C735C" w:rsidRPr="004B4AF6" w:rsidRDefault="002C735C" w:rsidP="004B4AF6">
            <w:pPr>
              <w:pStyle w:val="Style214"/>
              <w:spacing w:line="240" w:lineRule="auto"/>
              <w:ind w:firstLine="0"/>
              <w:jc w:val="center"/>
              <w:rPr>
                <w:b/>
                <w:sz w:val="22"/>
                <w:szCs w:val="22"/>
              </w:rPr>
            </w:pPr>
            <w:r w:rsidRPr="004B4AF6">
              <w:rPr>
                <w:b/>
                <w:sz w:val="22"/>
                <w:szCs w:val="22"/>
              </w:rPr>
              <w:t>Наименование учебных аудиторий, перечень</w:t>
            </w:r>
          </w:p>
        </w:tc>
        <w:tc>
          <w:tcPr>
            <w:tcW w:w="2552" w:type="dxa"/>
            <w:shd w:val="clear" w:color="auto" w:fill="auto"/>
          </w:tcPr>
          <w:p w14:paraId="3A00FEF8" w14:textId="77777777" w:rsidR="002C735C" w:rsidRPr="004B4AF6" w:rsidRDefault="002C735C" w:rsidP="004B4AF6">
            <w:pPr>
              <w:pStyle w:val="Style214"/>
              <w:spacing w:line="240" w:lineRule="auto"/>
              <w:ind w:firstLine="0"/>
              <w:jc w:val="center"/>
              <w:rPr>
                <w:b/>
                <w:sz w:val="22"/>
                <w:szCs w:val="22"/>
              </w:rPr>
            </w:pPr>
            <w:r w:rsidRPr="004B4AF6">
              <w:rPr>
                <w:b/>
                <w:sz w:val="22"/>
                <w:szCs w:val="22"/>
              </w:rPr>
              <w:t>Адрес (местоположение) учебных аудиторий</w:t>
            </w:r>
          </w:p>
        </w:tc>
      </w:tr>
      <w:tr w:rsidR="002C735C" w:rsidRPr="004B4AF6" w14:paraId="3B643305" w14:textId="77777777" w:rsidTr="004B4AF6">
        <w:tc>
          <w:tcPr>
            <w:tcW w:w="6946" w:type="dxa"/>
            <w:shd w:val="clear" w:color="auto" w:fill="auto"/>
          </w:tcPr>
          <w:p w14:paraId="30187323" w14:textId="669CEF08" w:rsidR="002C735C" w:rsidRPr="004B4AF6" w:rsidRDefault="00B43524" w:rsidP="004B4AF6">
            <w:pPr>
              <w:pStyle w:val="Style214"/>
              <w:spacing w:line="240" w:lineRule="auto"/>
              <w:ind w:firstLine="0"/>
              <w:rPr>
                <w:sz w:val="22"/>
                <w:szCs w:val="22"/>
              </w:rPr>
            </w:pPr>
            <w:r w:rsidRPr="004B4AF6">
              <w:rPr>
                <w:sz w:val="22"/>
                <w:szCs w:val="22"/>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B4AF6" w:rsidRPr="004B4AF6">
              <w:rPr>
                <w:sz w:val="22"/>
                <w:szCs w:val="22"/>
              </w:rPr>
              <w:t xml:space="preserve"> </w:t>
            </w:r>
            <w:r w:rsidRPr="004B4AF6">
              <w:rPr>
                <w:sz w:val="22"/>
                <w:szCs w:val="22"/>
              </w:rPr>
              <w:t xml:space="preserve">Специализированная  мебель и оборудование: </w:t>
            </w:r>
            <w:proofErr w:type="gramStart"/>
            <w:r w:rsidRPr="004B4AF6">
              <w:rPr>
                <w:sz w:val="22"/>
                <w:szCs w:val="22"/>
              </w:rPr>
              <w:t xml:space="preserve">Учебная мебель на 36 посадочных мест; доска меловая 1 шт.; тумба; Компьютер </w:t>
            </w:r>
            <w:r w:rsidRPr="004B4AF6">
              <w:rPr>
                <w:sz w:val="22"/>
                <w:szCs w:val="22"/>
                <w:lang w:val="en-US"/>
              </w:rPr>
              <w:t>Athlon</w:t>
            </w:r>
            <w:r w:rsidRPr="004B4AF6">
              <w:rPr>
                <w:sz w:val="22"/>
                <w:szCs w:val="22"/>
              </w:rPr>
              <w:t xml:space="preserve"> 64 </w:t>
            </w:r>
            <w:r w:rsidRPr="004B4AF6">
              <w:rPr>
                <w:sz w:val="22"/>
                <w:szCs w:val="22"/>
                <w:lang w:val="en-US"/>
              </w:rPr>
              <w:t>x</w:t>
            </w:r>
            <w:r w:rsidRPr="004B4AF6">
              <w:rPr>
                <w:sz w:val="22"/>
                <w:szCs w:val="22"/>
              </w:rPr>
              <w:t>2 4400 2.3/4</w:t>
            </w:r>
            <w:r w:rsidRPr="004B4AF6">
              <w:rPr>
                <w:sz w:val="22"/>
                <w:szCs w:val="22"/>
                <w:lang w:val="en-US"/>
              </w:rPr>
              <w:t>Gb</w:t>
            </w:r>
            <w:r w:rsidRPr="004B4AF6">
              <w:rPr>
                <w:sz w:val="22"/>
                <w:szCs w:val="22"/>
              </w:rPr>
              <w:t>./150</w:t>
            </w:r>
            <w:r w:rsidRPr="004B4AF6">
              <w:rPr>
                <w:sz w:val="22"/>
                <w:szCs w:val="22"/>
                <w:lang w:val="en-US"/>
              </w:rPr>
              <w:t>Gb</w:t>
            </w:r>
            <w:r w:rsidRPr="004B4AF6">
              <w:rPr>
                <w:sz w:val="22"/>
                <w:szCs w:val="22"/>
              </w:rPr>
              <w:t xml:space="preserve"> - 1шт., Мультимедийный проектор </w:t>
            </w:r>
            <w:proofErr w:type="spellStart"/>
            <w:r w:rsidRPr="004B4AF6">
              <w:rPr>
                <w:sz w:val="22"/>
                <w:szCs w:val="22"/>
                <w:lang w:val="en-US"/>
              </w:rPr>
              <w:t>Optoma</w:t>
            </w:r>
            <w:proofErr w:type="spellEnd"/>
            <w:r w:rsidRPr="004B4AF6">
              <w:rPr>
                <w:sz w:val="22"/>
                <w:szCs w:val="22"/>
              </w:rPr>
              <w:t xml:space="preserve"> </w:t>
            </w:r>
            <w:r w:rsidRPr="004B4AF6">
              <w:rPr>
                <w:sz w:val="22"/>
                <w:szCs w:val="22"/>
                <w:lang w:val="en-US"/>
              </w:rPr>
              <w:t>EX</w:t>
            </w:r>
            <w:r w:rsidRPr="004B4AF6">
              <w:rPr>
                <w:sz w:val="22"/>
                <w:szCs w:val="22"/>
              </w:rPr>
              <w:t xml:space="preserve">-632 - 1 шт., Экран с электроприводом, </w:t>
            </w:r>
            <w:r w:rsidRPr="004B4AF6">
              <w:rPr>
                <w:sz w:val="22"/>
                <w:szCs w:val="22"/>
                <w:lang w:val="en-US"/>
              </w:rPr>
              <w:t>DRAPER</w:t>
            </w:r>
            <w:r w:rsidRPr="004B4AF6">
              <w:rPr>
                <w:sz w:val="22"/>
                <w:szCs w:val="22"/>
              </w:rPr>
              <w:t xml:space="preserve">  120 185х244 - 1 шт., Колонки </w:t>
            </w:r>
            <w:r w:rsidRPr="004B4AF6">
              <w:rPr>
                <w:sz w:val="22"/>
                <w:szCs w:val="22"/>
                <w:lang w:val="en-US"/>
              </w:rPr>
              <w:t>Hi</w:t>
            </w:r>
            <w:r w:rsidRPr="004B4AF6">
              <w:rPr>
                <w:sz w:val="22"/>
                <w:szCs w:val="22"/>
              </w:rPr>
              <w:t>-</w:t>
            </w:r>
            <w:r w:rsidRPr="004B4AF6">
              <w:rPr>
                <w:sz w:val="22"/>
                <w:szCs w:val="22"/>
                <w:lang w:val="en-US"/>
              </w:rPr>
              <w:t>Fi</w:t>
            </w:r>
            <w:r w:rsidRPr="004B4AF6">
              <w:rPr>
                <w:sz w:val="22"/>
                <w:szCs w:val="22"/>
              </w:rPr>
              <w:t xml:space="preserve"> </w:t>
            </w:r>
            <w:r w:rsidRPr="004B4AF6">
              <w:rPr>
                <w:sz w:val="22"/>
                <w:szCs w:val="22"/>
                <w:lang w:val="en-US"/>
              </w:rPr>
              <w:t>PRO</w:t>
            </w:r>
            <w:r w:rsidRPr="004B4AF6">
              <w:rPr>
                <w:sz w:val="22"/>
                <w:szCs w:val="22"/>
              </w:rPr>
              <w:t xml:space="preserve"> </w:t>
            </w:r>
            <w:r w:rsidRPr="004B4AF6">
              <w:rPr>
                <w:sz w:val="22"/>
                <w:szCs w:val="22"/>
                <w:lang w:val="en-US"/>
              </w:rPr>
              <w:t>MASK</w:t>
            </w:r>
            <w:r w:rsidRPr="004B4AF6">
              <w:rPr>
                <w:sz w:val="22"/>
                <w:szCs w:val="22"/>
              </w:rPr>
              <w:t>6</w:t>
            </w:r>
            <w:r w:rsidRPr="004B4AF6">
              <w:rPr>
                <w:sz w:val="22"/>
                <w:szCs w:val="22"/>
                <w:lang w:val="en-US"/>
              </w:rPr>
              <w:t>T</w:t>
            </w:r>
            <w:r w:rsidRPr="004B4AF6">
              <w:rPr>
                <w:sz w:val="22"/>
                <w:szCs w:val="22"/>
              </w:rPr>
              <w:t>-</w:t>
            </w:r>
            <w:r w:rsidRPr="004B4AF6">
              <w:rPr>
                <w:sz w:val="22"/>
                <w:szCs w:val="22"/>
                <w:lang w:val="en-US"/>
              </w:rPr>
              <w:t>W</w:t>
            </w:r>
            <w:r w:rsidRPr="004B4AF6">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552" w:type="dxa"/>
            <w:shd w:val="clear" w:color="auto" w:fill="auto"/>
          </w:tcPr>
          <w:p w14:paraId="3505D25E" w14:textId="5D1F0636" w:rsidR="002C735C" w:rsidRPr="004B4AF6" w:rsidRDefault="00B43524" w:rsidP="004B4AF6">
            <w:pPr>
              <w:pStyle w:val="Style214"/>
              <w:spacing w:line="240" w:lineRule="auto"/>
              <w:ind w:firstLine="0"/>
              <w:rPr>
                <w:sz w:val="22"/>
                <w:szCs w:val="22"/>
              </w:rPr>
            </w:pPr>
            <w:r w:rsidRPr="004B4AF6">
              <w:rPr>
                <w:sz w:val="22"/>
                <w:szCs w:val="22"/>
              </w:rPr>
              <w:t xml:space="preserve">196084, г. Санкт-Петербург, Московский пр., д. 103, лит. </w:t>
            </w:r>
            <w:r w:rsidRPr="004B4AF6">
              <w:rPr>
                <w:sz w:val="22"/>
                <w:szCs w:val="22"/>
                <w:lang w:val="en-US"/>
              </w:rPr>
              <w:t xml:space="preserve">А, </w:t>
            </w:r>
            <w:proofErr w:type="spellStart"/>
            <w:r w:rsidRPr="004B4AF6">
              <w:rPr>
                <w:sz w:val="22"/>
                <w:szCs w:val="22"/>
                <w:lang w:val="en-US"/>
              </w:rPr>
              <w:t>пом</w:t>
            </w:r>
            <w:proofErr w:type="spellEnd"/>
            <w:r w:rsidRPr="004B4AF6">
              <w:rPr>
                <w:sz w:val="22"/>
                <w:szCs w:val="22"/>
                <w:lang w:val="en-US"/>
              </w:rPr>
              <w:t>. 1Н, 2Н</w:t>
            </w:r>
          </w:p>
        </w:tc>
      </w:tr>
      <w:tr w:rsidR="002C735C" w:rsidRPr="004B4AF6" w14:paraId="062745DD" w14:textId="77777777" w:rsidTr="004B4AF6">
        <w:tc>
          <w:tcPr>
            <w:tcW w:w="6946" w:type="dxa"/>
            <w:shd w:val="clear" w:color="auto" w:fill="auto"/>
          </w:tcPr>
          <w:p w14:paraId="3DC6F0EA" w14:textId="23900A3D" w:rsidR="002C735C" w:rsidRPr="004B4AF6" w:rsidRDefault="00B43524" w:rsidP="004B4AF6">
            <w:pPr>
              <w:pStyle w:val="Style214"/>
              <w:spacing w:line="240" w:lineRule="auto"/>
              <w:ind w:firstLine="0"/>
              <w:rPr>
                <w:sz w:val="22"/>
                <w:szCs w:val="22"/>
              </w:rPr>
            </w:pPr>
            <w:r w:rsidRPr="004B4AF6">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B4AF6" w:rsidRPr="004B4AF6">
              <w:rPr>
                <w:sz w:val="22"/>
                <w:szCs w:val="22"/>
              </w:rPr>
              <w:t xml:space="preserve"> </w:t>
            </w:r>
            <w:r w:rsidRPr="004B4AF6">
              <w:rPr>
                <w:sz w:val="22"/>
                <w:szCs w:val="22"/>
              </w:rPr>
              <w:t xml:space="preserve">Специализированная  мебель и оборудование: Учебная мебель на 27 посадочных мест; доска меловая - 1 шт.; тумба - 1 шт.; Компьютер </w:t>
            </w:r>
            <w:r w:rsidRPr="004B4AF6">
              <w:rPr>
                <w:sz w:val="22"/>
                <w:szCs w:val="22"/>
                <w:lang w:val="en-US"/>
              </w:rPr>
              <w:t>HP</w:t>
            </w:r>
            <w:r w:rsidRPr="004B4AF6">
              <w:rPr>
                <w:sz w:val="22"/>
                <w:szCs w:val="22"/>
              </w:rPr>
              <w:t xml:space="preserve"> </w:t>
            </w:r>
            <w:r w:rsidRPr="004B4AF6">
              <w:rPr>
                <w:sz w:val="22"/>
                <w:szCs w:val="22"/>
                <w:lang w:val="en-US"/>
              </w:rPr>
              <w:t>GQ</w:t>
            </w:r>
            <w:r w:rsidRPr="004B4AF6">
              <w:rPr>
                <w:sz w:val="22"/>
                <w:szCs w:val="22"/>
              </w:rPr>
              <w:t>652</w:t>
            </w:r>
            <w:r w:rsidRPr="004B4AF6">
              <w:rPr>
                <w:sz w:val="22"/>
                <w:szCs w:val="22"/>
                <w:lang w:val="en-US"/>
              </w:rPr>
              <w:t>AW</w:t>
            </w:r>
            <w:r w:rsidRPr="004B4AF6">
              <w:rPr>
                <w:sz w:val="22"/>
                <w:szCs w:val="22"/>
              </w:rPr>
              <w:t>#</w:t>
            </w:r>
            <w:r w:rsidRPr="004B4AF6">
              <w:rPr>
                <w:sz w:val="22"/>
                <w:szCs w:val="22"/>
                <w:lang w:val="en-US"/>
              </w:rPr>
              <w:t>ACB</w:t>
            </w:r>
            <w:r w:rsidRPr="004B4AF6">
              <w:rPr>
                <w:sz w:val="22"/>
                <w:szCs w:val="22"/>
              </w:rPr>
              <w:t xml:space="preserve"> </w:t>
            </w:r>
            <w:r w:rsidRPr="004B4AF6">
              <w:rPr>
                <w:sz w:val="22"/>
                <w:szCs w:val="22"/>
                <w:lang w:val="en-US"/>
              </w:rPr>
              <w:t>dc</w:t>
            </w:r>
            <w:r w:rsidRPr="004B4AF6">
              <w:rPr>
                <w:sz w:val="22"/>
                <w:szCs w:val="22"/>
              </w:rPr>
              <w:t xml:space="preserve">7800 </w:t>
            </w:r>
            <w:r w:rsidRPr="004B4AF6">
              <w:rPr>
                <w:sz w:val="22"/>
                <w:szCs w:val="22"/>
                <w:lang w:val="en-US"/>
              </w:rPr>
              <w:t>USDT</w:t>
            </w:r>
            <w:r w:rsidRPr="004B4AF6">
              <w:rPr>
                <w:sz w:val="22"/>
                <w:szCs w:val="22"/>
              </w:rPr>
              <w:t xml:space="preserve"> </w:t>
            </w:r>
            <w:r w:rsidRPr="004B4AF6">
              <w:rPr>
                <w:sz w:val="22"/>
                <w:szCs w:val="22"/>
                <w:lang w:val="en-US"/>
              </w:rPr>
              <w:t>E</w:t>
            </w:r>
            <w:r w:rsidRPr="004B4AF6">
              <w:rPr>
                <w:sz w:val="22"/>
                <w:szCs w:val="22"/>
              </w:rPr>
              <w:t xml:space="preserve"> 6550 1.0</w:t>
            </w:r>
            <w:r w:rsidRPr="004B4AF6">
              <w:rPr>
                <w:sz w:val="22"/>
                <w:szCs w:val="22"/>
                <w:lang w:val="en-US"/>
              </w:rPr>
              <w:t>G</w:t>
            </w:r>
            <w:r w:rsidRPr="004B4AF6">
              <w:rPr>
                <w:sz w:val="22"/>
                <w:szCs w:val="22"/>
              </w:rPr>
              <w:t>.</w:t>
            </w:r>
            <w:r w:rsidRPr="004B4AF6">
              <w:rPr>
                <w:sz w:val="22"/>
                <w:szCs w:val="22"/>
                <w:lang w:val="en-US"/>
              </w:rPr>
              <w:t>DVD</w:t>
            </w:r>
            <w:r w:rsidRPr="004B4AF6">
              <w:rPr>
                <w:sz w:val="22"/>
                <w:szCs w:val="22"/>
              </w:rPr>
              <w:t>-</w:t>
            </w:r>
            <w:r w:rsidRPr="004B4AF6">
              <w:rPr>
                <w:sz w:val="22"/>
                <w:szCs w:val="22"/>
                <w:lang w:val="en-US"/>
              </w:rPr>
              <w:t>ROM</w:t>
            </w:r>
            <w:r w:rsidRPr="004B4AF6">
              <w:rPr>
                <w:sz w:val="22"/>
                <w:szCs w:val="22"/>
              </w:rPr>
              <w:t>/ 2</w:t>
            </w:r>
            <w:r w:rsidRPr="004B4AF6">
              <w:rPr>
                <w:sz w:val="22"/>
                <w:szCs w:val="22"/>
                <w:lang w:val="en-US"/>
              </w:rPr>
              <w:t>Gb</w:t>
            </w:r>
            <w:r w:rsidRPr="004B4AF6">
              <w:rPr>
                <w:sz w:val="22"/>
                <w:szCs w:val="22"/>
              </w:rPr>
              <w:t>/80</w:t>
            </w:r>
            <w:r w:rsidRPr="004B4AF6">
              <w:rPr>
                <w:sz w:val="22"/>
                <w:szCs w:val="22"/>
                <w:lang w:val="en-US"/>
              </w:rPr>
              <w:t>Gb</w:t>
            </w:r>
            <w:r w:rsidRPr="004B4AF6">
              <w:rPr>
                <w:sz w:val="22"/>
                <w:szCs w:val="22"/>
              </w:rPr>
              <w:t xml:space="preserve"> - 1 шт., Проектор </w:t>
            </w:r>
            <w:r w:rsidRPr="004B4AF6">
              <w:rPr>
                <w:sz w:val="22"/>
                <w:szCs w:val="22"/>
                <w:lang w:val="en-US"/>
              </w:rPr>
              <w:t>NEC</w:t>
            </w:r>
            <w:r w:rsidRPr="004B4AF6">
              <w:rPr>
                <w:sz w:val="22"/>
                <w:szCs w:val="22"/>
              </w:rPr>
              <w:t xml:space="preserve"> М350Х в </w:t>
            </w:r>
            <w:proofErr w:type="spellStart"/>
            <w:r w:rsidRPr="004B4AF6">
              <w:rPr>
                <w:sz w:val="22"/>
                <w:szCs w:val="22"/>
              </w:rPr>
              <w:t>компл</w:t>
            </w:r>
            <w:proofErr w:type="spellEnd"/>
            <w:r w:rsidRPr="004B4AF6">
              <w:rPr>
                <w:sz w:val="22"/>
                <w:szCs w:val="22"/>
              </w:rPr>
              <w:t xml:space="preserve">. - 1 шт., Акустическая система </w:t>
            </w:r>
            <w:r w:rsidRPr="004B4AF6">
              <w:rPr>
                <w:sz w:val="22"/>
                <w:szCs w:val="22"/>
                <w:lang w:val="en-US"/>
              </w:rPr>
              <w:t>JBL</w:t>
            </w:r>
            <w:r w:rsidRPr="004B4AF6">
              <w:rPr>
                <w:sz w:val="22"/>
                <w:szCs w:val="22"/>
              </w:rPr>
              <w:t xml:space="preserve"> </w:t>
            </w:r>
            <w:r w:rsidRPr="004B4AF6">
              <w:rPr>
                <w:sz w:val="22"/>
                <w:szCs w:val="22"/>
                <w:lang w:val="en-US"/>
              </w:rPr>
              <w:t>CONTROL</w:t>
            </w:r>
            <w:r w:rsidRPr="004B4AF6">
              <w:rPr>
                <w:sz w:val="22"/>
                <w:szCs w:val="22"/>
              </w:rPr>
              <w:t xml:space="preserve"> 25 </w:t>
            </w:r>
            <w:r w:rsidRPr="004B4AF6">
              <w:rPr>
                <w:sz w:val="22"/>
                <w:szCs w:val="22"/>
                <w:lang w:val="en-US"/>
              </w:rPr>
              <w:t>WH</w:t>
            </w:r>
            <w:r w:rsidRPr="004B4AF6">
              <w:rPr>
                <w:sz w:val="22"/>
                <w:szCs w:val="22"/>
              </w:rPr>
              <w:t xml:space="preserve"> (пара колонок) - 1 шт., Микшер-усилитель ТА-1120 - 1 шт., Экран с электроприводом </w:t>
            </w:r>
            <w:r w:rsidRPr="004B4AF6">
              <w:rPr>
                <w:sz w:val="22"/>
                <w:szCs w:val="22"/>
                <w:lang w:val="en-US"/>
              </w:rPr>
              <w:t>Screen</w:t>
            </w:r>
            <w:r w:rsidRPr="004B4AF6">
              <w:rPr>
                <w:sz w:val="22"/>
                <w:szCs w:val="22"/>
              </w:rPr>
              <w:t xml:space="preserve"> </w:t>
            </w:r>
            <w:r w:rsidRPr="004B4AF6">
              <w:rPr>
                <w:sz w:val="22"/>
                <w:szCs w:val="22"/>
                <w:lang w:val="en-US"/>
              </w:rPr>
              <w:t>Media</w:t>
            </w:r>
            <w:r w:rsidRPr="004B4AF6">
              <w:rPr>
                <w:sz w:val="22"/>
                <w:szCs w:val="22"/>
              </w:rPr>
              <w:t xml:space="preserve"> </w:t>
            </w:r>
            <w:r w:rsidRPr="004B4AF6">
              <w:rPr>
                <w:sz w:val="22"/>
                <w:szCs w:val="22"/>
                <w:lang w:val="en-US"/>
              </w:rPr>
              <w:t>Champion</w:t>
            </w:r>
            <w:r w:rsidRPr="004B4AF6">
              <w:rPr>
                <w:sz w:val="22"/>
                <w:szCs w:val="22"/>
              </w:rPr>
              <w:t xml:space="preserve"> 203</w:t>
            </w:r>
            <w:r w:rsidRPr="004B4AF6">
              <w:rPr>
                <w:sz w:val="22"/>
                <w:szCs w:val="22"/>
                <w:lang w:val="en-US"/>
              </w:rPr>
              <w:t>x</w:t>
            </w:r>
            <w:r w:rsidRPr="004B4AF6">
              <w:rPr>
                <w:sz w:val="22"/>
                <w:szCs w:val="22"/>
              </w:rPr>
              <w:t>153</w:t>
            </w:r>
            <w:r w:rsidRPr="004B4AF6">
              <w:rPr>
                <w:sz w:val="22"/>
                <w:szCs w:val="22"/>
                <w:lang w:val="en-US"/>
              </w:rPr>
              <w:t>cm</w:t>
            </w:r>
            <w:r w:rsidRPr="004B4AF6">
              <w:rPr>
                <w:sz w:val="22"/>
                <w:szCs w:val="22"/>
              </w:rPr>
              <w:t xml:space="preserve">. </w:t>
            </w:r>
            <w:r w:rsidRPr="004B4AF6">
              <w:rPr>
                <w:sz w:val="22"/>
                <w:szCs w:val="22"/>
                <w:lang w:val="en-US"/>
              </w:rPr>
              <w:t>MW</w:t>
            </w:r>
            <w:r w:rsidRPr="004B4AF6">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52" w:type="dxa"/>
            <w:shd w:val="clear" w:color="auto" w:fill="auto"/>
          </w:tcPr>
          <w:p w14:paraId="141509D7" w14:textId="77777777" w:rsidR="002C735C" w:rsidRPr="004B4AF6" w:rsidRDefault="00B43524" w:rsidP="004B4AF6">
            <w:pPr>
              <w:pStyle w:val="Style214"/>
              <w:spacing w:line="240" w:lineRule="auto"/>
              <w:ind w:firstLine="0"/>
              <w:rPr>
                <w:sz w:val="22"/>
                <w:szCs w:val="22"/>
              </w:rPr>
            </w:pPr>
            <w:r w:rsidRPr="004B4AF6">
              <w:rPr>
                <w:sz w:val="22"/>
                <w:szCs w:val="22"/>
              </w:rPr>
              <w:t xml:space="preserve">196084, г. Санкт-Петербург, Московский пр., д. 103, лит. </w:t>
            </w:r>
            <w:r w:rsidRPr="004B4AF6">
              <w:rPr>
                <w:sz w:val="22"/>
                <w:szCs w:val="22"/>
                <w:lang w:val="en-US"/>
              </w:rPr>
              <w:t xml:space="preserve">А, </w:t>
            </w:r>
            <w:proofErr w:type="spellStart"/>
            <w:r w:rsidRPr="004B4AF6">
              <w:rPr>
                <w:sz w:val="22"/>
                <w:szCs w:val="22"/>
                <w:lang w:val="en-US"/>
              </w:rPr>
              <w:t>пом</w:t>
            </w:r>
            <w:proofErr w:type="spellEnd"/>
            <w:r w:rsidRPr="004B4AF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B4AF6" w:rsidRDefault="009E6058" w:rsidP="00523021">
            <w:pPr>
              <w:pStyle w:val="Default"/>
              <w:spacing w:after="30"/>
              <w:jc w:val="both"/>
              <w:rPr>
                <w:sz w:val="23"/>
                <w:szCs w:val="23"/>
              </w:rPr>
            </w:pPr>
            <w:r w:rsidRPr="004B4AF6">
              <w:rPr>
                <w:sz w:val="23"/>
                <w:szCs w:val="23"/>
              </w:rPr>
              <w:t>Оценка общего организационного уровня предприятия.</w:t>
            </w:r>
          </w:p>
        </w:tc>
      </w:tr>
      <w:tr w:rsidR="009E6058" w14:paraId="425D9019" w14:textId="77777777" w:rsidTr="00F00293">
        <w:tc>
          <w:tcPr>
            <w:tcW w:w="562" w:type="dxa"/>
          </w:tcPr>
          <w:p w14:paraId="2BAFF11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7C02BD0" w14:textId="77777777" w:rsidR="009E6058" w:rsidRPr="004B4AF6" w:rsidRDefault="009E6058" w:rsidP="00523021">
            <w:pPr>
              <w:pStyle w:val="Default"/>
              <w:spacing w:after="30"/>
              <w:jc w:val="both"/>
              <w:rPr>
                <w:sz w:val="23"/>
                <w:szCs w:val="23"/>
              </w:rPr>
            </w:pPr>
            <w:r w:rsidRPr="004B4AF6">
              <w:rPr>
                <w:sz w:val="23"/>
                <w:szCs w:val="23"/>
              </w:rPr>
              <w:t>Проектирование коллективной организации труда в зарубежных странах.</w:t>
            </w:r>
          </w:p>
        </w:tc>
      </w:tr>
      <w:tr w:rsidR="009E6058" w14:paraId="218E02AA" w14:textId="77777777" w:rsidTr="00F00293">
        <w:tc>
          <w:tcPr>
            <w:tcW w:w="562" w:type="dxa"/>
          </w:tcPr>
          <w:p w14:paraId="1A6DD824"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3099461" w14:textId="77777777" w:rsidR="009E6058" w:rsidRPr="004B4AF6" w:rsidRDefault="009E6058" w:rsidP="00523021">
            <w:pPr>
              <w:pStyle w:val="Default"/>
              <w:spacing w:after="30"/>
              <w:jc w:val="both"/>
              <w:rPr>
                <w:sz w:val="23"/>
                <w:szCs w:val="23"/>
              </w:rPr>
            </w:pPr>
            <w:r w:rsidRPr="004B4AF6">
              <w:rPr>
                <w:sz w:val="23"/>
                <w:szCs w:val="23"/>
              </w:rPr>
              <w:t>Проектирование труда руководителей, специалистов и служащих.</w:t>
            </w:r>
          </w:p>
        </w:tc>
      </w:tr>
      <w:tr w:rsidR="009E6058" w14:paraId="7289D4BE" w14:textId="77777777" w:rsidTr="00F00293">
        <w:tc>
          <w:tcPr>
            <w:tcW w:w="562" w:type="dxa"/>
          </w:tcPr>
          <w:p w14:paraId="6008FAC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38A0FB7" w14:textId="77777777" w:rsidR="009E6058" w:rsidRPr="009E6058" w:rsidRDefault="009E6058" w:rsidP="00523021">
            <w:pPr>
              <w:pStyle w:val="Default"/>
              <w:spacing w:after="30"/>
              <w:jc w:val="both"/>
              <w:rPr>
                <w:sz w:val="23"/>
                <w:szCs w:val="23"/>
                <w:lang w:val="en-US"/>
              </w:rPr>
            </w:pPr>
            <w:r>
              <w:rPr>
                <w:sz w:val="23"/>
                <w:szCs w:val="23"/>
                <w:lang w:val="en-US"/>
              </w:rPr>
              <w:t>Особенности функционирования современной организации.</w:t>
            </w:r>
          </w:p>
        </w:tc>
      </w:tr>
      <w:tr w:rsidR="009E6058" w14:paraId="79569469" w14:textId="77777777" w:rsidTr="00F00293">
        <w:tc>
          <w:tcPr>
            <w:tcW w:w="562" w:type="dxa"/>
          </w:tcPr>
          <w:p w14:paraId="2CB3612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8A1FC3C" w14:textId="77777777" w:rsidR="009E6058" w:rsidRPr="009E6058" w:rsidRDefault="009E6058" w:rsidP="00523021">
            <w:pPr>
              <w:pStyle w:val="Default"/>
              <w:spacing w:after="30"/>
              <w:jc w:val="both"/>
              <w:rPr>
                <w:sz w:val="23"/>
                <w:szCs w:val="23"/>
                <w:lang w:val="en-US"/>
              </w:rPr>
            </w:pPr>
            <w:r>
              <w:rPr>
                <w:sz w:val="23"/>
                <w:szCs w:val="23"/>
                <w:lang w:val="en-US"/>
              </w:rPr>
              <w:t>Новейшие формы организационных структур.</w:t>
            </w:r>
          </w:p>
        </w:tc>
      </w:tr>
      <w:tr w:rsidR="009E6058" w14:paraId="35AD2D70" w14:textId="77777777" w:rsidTr="00F00293">
        <w:tc>
          <w:tcPr>
            <w:tcW w:w="562" w:type="dxa"/>
          </w:tcPr>
          <w:p w14:paraId="098881D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4EA257E" w14:textId="77777777" w:rsidR="009E6058" w:rsidRPr="004B4AF6" w:rsidRDefault="009E6058" w:rsidP="00523021">
            <w:pPr>
              <w:pStyle w:val="Default"/>
              <w:spacing w:after="30"/>
              <w:jc w:val="both"/>
              <w:rPr>
                <w:sz w:val="23"/>
                <w:szCs w:val="23"/>
              </w:rPr>
            </w:pPr>
            <w:r w:rsidRPr="004B4AF6">
              <w:rPr>
                <w:sz w:val="23"/>
                <w:szCs w:val="23"/>
              </w:rPr>
              <w:t>Комплексная оценка уровня организационной культуры.</w:t>
            </w:r>
          </w:p>
        </w:tc>
      </w:tr>
      <w:tr w:rsidR="009E6058" w14:paraId="731834E5" w14:textId="77777777" w:rsidTr="00F00293">
        <w:tc>
          <w:tcPr>
            <w:tcW w:w="562" w:type="dxa"/>
          </w:tcPr>
          <w:p w14:paraId="4FB4F34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BE609F0" w14:textId="77777777" w:rsidR="009E6058" w:rsidRPr="009E6058" w:rsidRDefault="009E6058" w:rsidP="00523021">
            <w:pPr>
              <w:pStyle w:val="Default"/>
              <w:spacing w:after="30"/>
              <w:jc w:val="both"/>
              <w:rPr>
                <w:sz w:val="23"/>
                <w:szCs w:val="23"/>
                <w:lang w:val="en-US"/>
              </w:rPr>
            </w:pPr>
            <w:r>
              <w:rPr>
                <w:sz w:val="23"/>
                <w:szCs w:val="23"/>
                <w:lang w:val="en-US"/>
              </w:rPr>
              <w:t>Технология организационного проектирования.</w:t>
            </w:r>
          </w:p>
        </w:tc>
      </w:tr>
      <w:tr w:rsidR="009E6058" w14:paraId="1FBA7F0B" w14:textId="77777777" w:rsidTr="00F00293">
        <w:tc>
          <w:tcPr>
            <w:tcW w:w="562" w:type="dxa"/>
          </w:tcPr>
          <w:p w14:paraId="02B2270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78F4E46" w14:textId="77777777" w:rsidR="009E6058" w:rsidRPr="009E6058" w:rsidRDefault="009E6058" w:rsidP="00523021">
            <w:pPr>
              <w:pStyle w:val="Default"/>
              <w:spacing w:after="30"/>
              <w:jc w:val="both"/>
              <w:rPr>
                <w:sz w:val="23"/>
                <w:szCs w:val="23"/>
                <w:lang w:val="en-US"/>
              </w:rPr>
            </w:pPr>
            <w:r>
              <w:rPr>
                <w:sz w:val="23"/>
                <w:szCs w:val="23"/>
                <w:lang w:val="en-US"/>
              </w:rPr>
              <w:t>Организационные структуры управления.</w:t>
            </w:r>
          </w:p>
        </w:tc>
      </w:tr>
      <w:tr w:rsidR="009E6058" w14:paraId="15CAC3FD" w14:textId="77777777" w:rsidTr="00F00293">
        <w:tc>
          <w:tcPr>
            <w:tcW w:w="562" w:type="dxa"/>
          </w:tcPr>
          <w:p w14:paraId="50A88886"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C8A6ED5" w14:textId="77777777" w:rsidR="009E6058" w:rsidRPr="004B4AF6" w:rsidRDefault="009E6058" w:rsidP="00523021">
            <w:pPr>
              <w:pStyle w:val="Default"/>
              <w:spacing w:after="30"/>
              <w:jc w:val="both"/>
              <w:rPr>
                <w:sz w:val="23"/>
                <w:szCs w:val="23"/>
              </w:rPr>
            </w:pPr>
            <w:r w:rsidRPr="004B4AF6">
              <w:rPr>
                <w:sz w:val="23"/>
                <w:szCs w:val="23"/>
              </w:rPr>
              <w:t>Эволюция и характеристика типов организационной структуры фирмы.</w:t>
            </w:r>
          </w:p>
        </w:tc>
      </w:tr>
      <w:tr w:rsidR="009E6058" w14:paraId="166F4B6C" w14:textId="77777777" w:rsidTr="00F00293">
        <w:tc>
          <w:tcPr>
            <w:tcW w:w="562" w:type="dxa"/>
          </w:tcPr>
          <w:p w14:paraId="1ECD75E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B30490D" w14:textId="77777777" w:rsidR="009E6058" w:rsidRPr="004B4AF6" w:rsidRDefault="009E6058" w:rsidP="00523021">
            <w:pPr>
              <w:pStyle w:val="Default"/>
              <w:spacing w:after="30"/>
              <w:jc w:val="both"/>
              <w:rPr>
                <w:sz w:val="23"/>
                <w:szCs w:val="23"/>
              </w:rPr>
            </w:pPr>
            <w:r w:rsidRPr="004B4AF6">
              <w:rPr>
                <w:sz w:val="23"/>
                <w:szCs w:val="23"/>
              </w:rPr>
              <w:t>Факторы современной внешней среды хозяйственных организаций.</w:t>
            </w:r>
          </w:p>
        </w:tc>
      </w:tr>
      <w:tr w:rsidR="009E6058" w14:paraId="2950A2CA" w14:textId="77777777" w:rsidTr="00F00293">
        <w:tc>
          <w:tcPr>
            <w:tcW w:w="562" w:type="dxa"/>
          </w:tcPr>
          <w:p w14:paraId="46AD1D9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A54FBE6" w14:textId="77777777" w:rsidR="009E6058" w:rsidRPr="009E6058" w:rsidRDefault="009E6058" w:rsidP="00523021">
            <w:pPr>
              <w:pStyle w:val="Default"/>
              <w:spacing w:after="30"/>
              <w:jc w:val="both"/>
              <w:rPr>
                <w:sz w:val="23"/>
                <w:szCs w:val="23"/>
                <w:lang w:val="en-US"/>
              </w:rPr>
            </w:pPr>
            <w:r>
              <w:rPr>
                <w:sz w:val="23"/>
                <w:szCs w:val="23"/>
                <w:lang w:val="en-US"/>
              </w:rPr>
              <w:t>Эволюция организационных систем.</w:t>
            </w:r>
          </w:p>
        </w:tc>
      </w:tr>
      <w:tr w:rsidR="009E6058" w14:paraId="5EAE466C" w14:textId="77777777" w:rsidTr="00F00293">
        <w:tc>
          <w:tcPr>
            <w:tcW w:w="562" w:type="dxa"/>
          </w:tcPr>
          <w:p w14:paraId="1581D92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17488BB" w14:textId="77777777" w:rsidR="009E6058" w:rsidRPr="004B4AF6" w:rsidRDefault="009E6058" w:rsidP="00523021">
            <w:pPr>
              <w:pStyle w:val="Default"/>
              <w:spacing w:after="30"/>
              <w:jc w:val="both"/>
              <w:rPr>
                <w:sz w:val="23"/>
                <w:szCs w:val="23"/>
              </w:rPr>
            </w:pPr>
            <w:r w:rsidRPr="004B4AF6">
              <w:rPr>
                <w:sz w:val="23"/>
                <w:szCs w:val="23"/>
              </w:rPr>
              <w:t>Деловая среда и макроокружение организации.</w:t>
            </w:r>
          </w:p>
        </w:tc>
      </w:tr>
      <w:tr w:rsidR="009E6058" w14:paraId="0C7BAED2" w14:textId="77777777" w:rsidTr="00F00293">
        <w:tc>
          <w:tcPr>
            <w:tcW w:w="562" w:type="dxa"/>
          </w:tcPr>
          <w:p w14:paraId="5ED08AEE"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16EA34F" w14:textId="77777777" w:rsidR="009E6058" w:rsidRPr="004B4AF6" w:rsidRDefault="009E6058" w:rsidP="00523021">
            <w:pPr>
              <w:pStyle w:val="Default"/>
              <w:spacing w:after="30"/>
              <w:jc w:val="both"/>
              <w:rPr>
                <w:sz w:val="23"/>
                <w:szCs w:val="23"/>
              </w:rPr>
            </w:pPr>
            <w:r w:rsidRPr="004B4AF6">
              <w:rPr>
                <w:sz w:val="23"/>
                <w:szCs w:val="23"/>
              </w:rPr>
              <w:t>Организационная структура как инструмент управления организацией.</w:t>
            </w:r>
          </w:p>
        </w:tc>
      </w:tr>
      <w:tr w:rsidR="009E6058" w14:paraId="714AA3FC" w14:textId="77777777" w:rsidTr="00F00293">
        <w:tc>
          <w:tcPr>
            <w:tcW w:w="562" w:type="dxa"/>
          </w:tcPr>
          <w:p w14:paraId="7FEE6CB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8CD267E" w14:textId="77777777" w:rsidR="009E6058" w:rsidRPr="009E6058" w:rsidRDefault="009E6058" w:rsidP="00523021">
            <w:pPr>
              <w:pStyle w:val="Default"/>
              <w:spacing w:after="30"/>
              <w:jc w:val="both"/>
              <w:rPr>
                <w:sz w:val="23"/>
                <w:szCs w:val="23"/>
                <w:lang w:val="en-US"/>
              </w:rPr>
            </w:pPr>
            <w:r>
              <w:rPr>
                <w:sz w:val="23"/>
                <w:szCs w:val="23"/>
                <w:lang w:val="en-US"/>
              </w:rPr>
              <w:t>Современные тенденции развития организаций.</w:t>
            </w:r>
          </w:p>
        </w:tc>
      </w:tr>
      <w:tr w:rsidR="009E6058" w14:paraId="07C324CE" w14:textId="77777777" w:rsidTr="00F00293">
        <w:tc>
          <w:tcPr>
            <w:tcW w:w="562" w:type="dxa"/>
          </w:tcPr>
          <w:p w14:paraId="5781F04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EEAFB9B" w14:textId="77777777" w:rsidR="009E6058" w:rsidRPr="004B4AF6" w:rsidRDefault="009E6058" w:rsidP="00523021">
            <w:pPr>
              <w:pStyle w:val="Default"/>
              <w:spacing w:after="30"/>
              <w:jc w:val="both"/>
              <w:rPr>
                <w:sz w:val="23"/>
                <w:szCs w:val="23"/>
              </w:rPr>
            </w:pPr>
            <w:r w:rsidRPr="004B4AF6">
              <w:rPr>
                <w:sz w:val="23"/>
                <w:szCs w:val="23"/>
              </w:rPr>
              <w:t>Принципы построения социально-экономических систем.</w:t>
            </w:r>
          </w:p>
        </w:tc>
      </w:tr>
      <w:tr w:rsidR="009E6058" w14:paraId="720A5938" w14:textId="77777777" w:rsidTr="00F00293">
        <w:tc>
          <w:tcPr>
            <w:tcW w:w="562" w:type="dxa"/>
          </w:tcPr>
          <w:p w14:paraId="6467AED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8ABCDFD" w14:textId="77777777" w:rsidR="009E6058" w:rsidRPr="004B4AF6" w:rsidRDefault="009E6058" w:rsidP="00523021">
            <w:pPr>
              <w:pStyle w:val="Default"/>
              <w:spacing w:after="30"/>
              <w:jc w:val="both"/>
              <w:rPr>
                <w:sz w:val="23"/>
                <w:szCs w:val="23"/>
              </w:rPr>
            </w:pPr>
            <w:r w:rsidRPr="004B4AF6">
              <w:rPr>
                <w:sz w:val="23"/>
                <w:szCs w:val="23"/>
              </w:rPr>
              <w:t>Проблемы проектирования систем и структур управления в условиях инновационной экономики.</w:t>
            </w:r>
          </w:p>
        </w:tc>
      </w:tr>
      <w:tr w:rsidR="009E6058" w14:paraId="75A6C229" w14:textId="77777777" w:rsidTr="00F00293">
        <w:tc>
          <w:tcPr>
            <w:tcW w:w="562" w:type="dxa"/>
          </w:tcPr>
          <w:p w14:paraId="120DB25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2800E06" w14:textId="77777777" w:rsidR="009E6058" w:rsidRPr="004B4AF6" w:rsidRDefault="009E6058" w:rsidP="00523021">
            <w:pPr>
              <w:pStyle w:val="Default"/>
              <w:spacing w:after="30"/>
              <w:jc w:val="both"/>
              <w:rPr>
                <w:sz w:val="23"/>
                <w:szCs w:val="23"/>
              </w:rPr>
            </w:pPr>
            <w:r w:rsidRPr="004B4AF6">
              <w:rPr>
                <w:sz w:val="23"/>
                <w:szCs w:val="23"/>
              </w:rPr>
              <w:t>Зарубежный и отечественный опыт организационного проектирования.</w:t>
            </w:r>
          </w:p>
        </w:tc>
      </w:tr>
      <w:tr w:rsidR="009E6058" w14:paraId="31C62BD6" w14:textId="77777777" w:rsidTr="00F00293">
        <w:tc>
          <w:tcPr>
            <w:tcW w:w="562" w:type="dxa"/>
          </w:tcPr>
          <w:p w14:paraId="197391C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1ABAADA" w14:textId="77777777" w:rsidR="009E6058" w:rsidRPr="009E6058" w:rsidRDefault="009E6058" w:rsidP="00523021">
            <w:pPr>
              <w:pStyle w:val="Default"/>
              <w:spacing w:after="30"/>
              <w:jc w:val="both"/>
              <w:rPr>
                <w:sz w:val="23"/>
                <w:szCs w:val="23"/>
                <w:lang w:val="en-US"/>
              </w:rPr>
            </w:pPr>
            <w:r>
              <w:rPr>
                <w:sz w:val="23"/>
                <w:szCs w:val="23"/>
                <w:lang w:val="en-US"/>
              </w:rPr>
              <w:t>Оценка эффективности организационных решений.</w:t>
            </w:r>
          </w:p>
        </w:tc>
      </w:tr>
      <w:tr w:rsidR="009E6058" w14:paraId="05336579" w14:textId="77777777" w:rsidTr="00F00293">
        <w:tc>
          <w:tcPr>
            <w:tcW w:w="562" w:type="dxa"/>
          </w:tcPr>
          <w:p w14:paraId="1A8C84E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BD2E8A3" w14:textId="77777777" w:rsidR="009E6058" w:rsidRPr="004B4AF6" w:rsidRDefault="009E6058" w:rsidP="00523021">
            <w:pPr>
              <w:pStyle w:val="Default"/>
              <w:spacing w:after="30"/>
              <w:jc w:val="both"/>
              <w:rPr>
                <w:sz w:val="23"/>
                <w:szCs w:val="23"/>
              </w:rPr>
            </w:pPr>
            <w:r w:rsidRPr="004B4AF6">
              <w:rPr>
                <w:sz w:val="23"/>
                <w:szCs w:val="23"/>
              </w:rPr>
              <w:t xml:space="preserve">Понятие системы, классификация систем. Организация как </w:t>
            </w:r>
            <w:proofErr w:type="spellStart"/>
            <w:r w:rsidRPr="004B4AF6">
              <w:rPr>
                <w:sz w:val="23"/>
                <w:szCs w:val="23"/>
              </w:rPr>
              <w:t>откры</w:t>
            </w:r>
            <w:proofErr w:type="spellEnd"/>
            <w:r w:rsidRPr="004B4AF6">
              <w:rPr>
                <w:sz w:val="23"/>
                <w:szCs w:val="23"/>
              </w:rPr>
              <w:t>-тая система.</w:t>
            </w:r>
          </w:p>
        </w:tc>
      </w:tr>
      <w:tr w:rsidR="009E6058" w14:paraId="220A1657" w14:textId="77777777" w:rsidTr="00F00293">
        <w:tc>
          <w:tcPr>
            <w:tcW w:w="562" w:type="dxa"/>
          </w:tcPr>
          <w:p w14:paraId="1FC8858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AB7A38C" w14:textId="77777777" w:rsidR="009E6058" w:rsidRPr="009E6058" w:rsidRDefault="009E6058" w:rsidP="00523021">
            <w:pPr>
              <w:pStyle w:val="Default"/>
              <w:spacing w:after="30"/>
              <w:jc w:val="both"/>
              <w:rPr>
                <w:sz w:val="23"/>
                <w:szCs w:val="23"/>
                <w:lang w:val="en-US"/>
              </w:rPr>
            </w:pPr>
            <w:r>
              <w:rPr>
                <w:sz w:val="23"/>
                <w:szCs w:val="23"/>
                <w:lang w:val="en-US"/>
              </w:rPr>
              <w:t>Модель жизненного цикла организации.</w:t>
            </w:r>
          </w:p>
        </w:tc>
      </w:tr>
      <w:tr w:rsidR="009E6058" w14:paraId="3660CAF7" w14:textId="77777777" w:rsidTr="00F00293">
        <w:tc>
          <w:tcPr>
            <w:tcW w:w="562" w:type="dxa"/>
          </w:tcPr>
          <w:p w14:paraId="7807D15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EF69FE4" w14:textId="77777777" w:rsidR="009E6058" w:rsidRPr="004B4AF6" w:rsidRDefault="009E6058" w:rsidP="00523021">
            <w:pPr>
              <w:pStyle w:val="Default"/>
              <w:spacing w:after="30"/>
              <w:jc w:val="both"/>
              <w:rPr>
                <w:sz w:val="23"/>
                <w:szCs w:val="23"/>
              </w:rPr>
            </w:pPr>
            <w:r w:rsidRPr="004B4AF6">
              <w:rPr>
                <w:sz w:val="23"/>
                <w:szCs w:val="23"/>
              </w:rPr>
              <w:t>Внешняя и внутренняя среда организации.</w:t>
            </w:r>
          </w:p>
        </w:tc>
      </w:tr>
      <w:tr w:rsidR="009E6058" w14:paraId="291D82DD" w14:textId="77777777" w:rsidTr="00F00293">
        <w:tc>
          <w:tcPr>
            <w:tcW w:w="562" w:type="dxa"/>
          </w:tcPr>
          <w:p w14:paraId="3A57371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EE9C453" w14:textId="77777777" w:rsidR="009E6058" w:rsidRPr="004B4AF6" w:rsidRDefault="009E6058" w:rsidP="00523021">
            <w:pPr>
              <w:pStyle w:val="Default"/>
              <w:spacing w:after="30"/>
              <w:jc w:val="both"/>
              <w:rPr>
                <w:sz w:val="23"/>
                <w:szCs w:val="23"/>
              </w:rPr>
            </w:pPr>
            <w:r w:rsidRPr="004B4AF6">
              <w:rPr>
                <w:sz w:val="23"/>
                <w:szCs w:val="23"/>
              </w:rPr>
              <w:t>Понятие хозяйственных организаций. Типология хозяйственных организаций.</w:t>
            </w:r>
          </w:p>
        </w:tc>
      </w:tr>
      <w:tr w:rsidR="009E6058" w14:paraId="44E97EE4" w14:textId="77777777" w:rsidTr="00F00293">
        <w:tc>
          <w:tcPr>
            <w:tcW w:w="562" w:type="dxa"/>
          </w:tcPr>
          <w:p w14:paraId="6C32228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A63E232" w14:textId="77777777" w:rsidR="009E6058" w:rsidRPr="004B4AF6" w:rsidRDefault="009E6058" w:rsidP="00523021">
            <w:pPr>
              <w:pStyle w:val="Default"/>
              <w:spacing w:after="30"/>
              <w:jc w:val="both"/>
              <w:rPr>
                <w:sz w:val="23"/>
                <w:szCs w:val="23"/>
              </w:rPr>
            </w:pPr>
            <w:r w:rsidRPr="004B4AF6">
              <w:rPr>
                <w:sz w:val="23"/>
                <w:szCs w:val="23"/>
              </w:rPr>
              <w:t>Общее понятие организационных структур управления.</w:t>
            </w:r>
          </w:p>
        </w:tc>
      </w:tr>
      <w:tr w:rsidR="009E6058" w14:paraId="49E6207F" w14:textId="77777777" w:rsidTr="00F00293">
        <w:tc>
          <w:tcPr>
            <w:tcW w:w="562" w:type="dxa"/>
          </w:tcPr>
          <w:p w14:paraId="4CB5CBC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557F1DA" w14:textId="77777777" w:rsidR="009E6058" w:rsidRPr="009E6058" w:rsidRDefault="009E6058" w:rsidP="00523021">
            <w:pPr>
              <w:pStyle w:val="Default"/>
              <w:spacing w:after="30"/>
              <w:jc w:val="both"/>
              <w:rPr>
                <w:sz w:val="23"/>
                <w:szCs w:val="23"/>
                <w:lang w:val="en-US"/>
              </w:rPr>
            </w:pPr>
            <w:r>
              <w:rPr>
                <w:sz w:val="23"/>
                <w:szCs w:val="23"/>
                <w:lang w:val="en-US"/>
              </w:rPr>
              <w:t>Формальные и неформальные структуры.</w:t>
            </w:r>
          </w:p>
        </w:tc>
      </w:tr>
      <w:tr w:rsidR="009E6058" w14:paraId="4BB614E9" w14:textId="77777777" w:rsidTr="00F00293">
        <w:tc>
          <w:tcPr>
            <w:tcW w:w="562" w:type="dxa"/>
          </w:tcPr>
          <w:p w14:paraId="1C797BF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B962FD6" w14:textId="77777777" w:rsidR="009E6058" w:rsidRPr="004B4AF6" w:rsidRDefault="009E6058" w:rsidP="00523021">
            <w:pPr>
              <w:pStyle w:val="Default"/>
              <w:spacing w:after="30"/>
              <w:jc w:val="both"/>
              <w:rPr>
                <w:sz w:val="23"/>
                <w:szCs w:val="23"/>
              </w:rPr>
            </w:pPr>
            <w:r w:rsidRPr="004B4AF6">
              <w:rPr>
                <w:sz w:val="23"/>
                <w:szCs w:val="23"/>
              </w:rPr>
              <w:t>Основные требования к организационной структуре.</w:t>
            </w:r>
          </w:p>
        </w:tc>
      </w:tr>
      <w:tr w:rsidR="009E6058" w14:paraId="158A62D4" w14:textId="77777777" w:rsidTr="00F00293">
        <w:tc>
          <w:tcPr>
            <w:tcW w:w="562" w:type="dxa"/>
          </w:tcPr>
          <w:p w14:paraId="234D055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CD29426" w14:textId="77777777" w:rsidR="009E6058" w:rsidRPr="004B4AF6" w:rsidRDefault="009E6058" w:rsidP="00523021">
            <w:pPr>
              <w:pStyle w:val="Default"/>
              <w:spacing w:after="30"/>
              <w:jc w:val="both"/>
              <w:rPr>
                <w:sz w:val="23"/>
                <w:szCs w:val="23"/>
              </w:rPr>
            </w:pPr>
            <w:r w:rsidRPr="004B4AF6">
              <w:rPr>
                <w:sz w:val="23"/>
                <w:szCs w:val="23"/>
              </w:rPr>
              <w:t>Основные типы структур управления, их достоинства и недостатки, условия эффективного применения.</w:t>
            </w:r>
          </w:p>
        </w:tc>
      </w:tr>
      <w:tr w:rsidR="009E6058" w14:paraId="7D68E5CD" w14:textId="77777777" w:rsidTr="00F00293">
        <w:tc>
          <w:tcPr>
            <w:tcW w:w="562" w:type="dxa"/>
          </w:tcPr>
          <w:p w14:paraId="78FE1D8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7BECA6F" w14:textId="77777777" w:rsidR="009E6058" w:rsidRPr="009E6058" w:rsidRDefault="009E6058" w:rsidP="00523021">
            <w:pPr>
              <w:pStyle w:val="Default"/>
              <w:spacing w:after="30"/>
              <w:jc w:val="both"/>
              <w:rPr>
                <w:sz w:val="23"/>
                <w:szCs w:val="23"/>
                <w:lang w:val="en-US"/>
              </w:rPr>
            </w:pPr>
            <w:r>
              <w:rPr>
                <w:sz w:val="23"/>
                <w:szCs w:val="23"/>
                <w:lang w:val="en-US"/>
              </w:rPr>
              <w:t>Свойство самоорганизации сложных систем.</w:t>
            </w:r>
          </w:p>
        </w:tc>
      </w:tr>
      <w:tr w:rsidR="009E6058" w14:paraId="1BD0571B" w14:textId="77777777" w:rsidTr="00F00293">
        <w:tc>
          <w:tcPr>
            <w:tcW w:w="562" w:type="dxa"/>
          </w:tcPr>
          <w:p w14:paraId="3C44F5B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C942EB3" w14:textId="77777777" w:rsidR="009E6058" w:rsidRPr="009E6058" w:rsidRDefault="009E6058" w:rsidP="00523021">
            <w:pPr>
              <w:pStyle w:val="Default"/>
              <w:spacing w:after="30"/>
              <w:jc w:val="both"/>
              <w:rPr>
                <w:sz w:val="23"/>
                <w:szCs w:val="23"/>
                <w:lang w:val="en-US"/>
              </w:rPr>
            </w:pPr>
            <w:r>
              <w:rPr>
                <w:sz w:val="23"/>
                <w:szCs w:val="23"/>
                <w:lang w:val="en-US"/>
              </w:rPr>
              <w:t>Теория эволюции организационных систем.</w:t>
            </w:r>
          </w:p>
        </w:tc>
      </w:tr>
      <w:tr w:rsidR="009E6058" w14:paraId="0DA96A1B" w14:textId="77777777" w:rsidTr="00F00293">
        <w:tc>
          <w:tcPr>
            <w:tcW w:w="562" w:type="dxa"/>
          </w:tcPr>
          <w:p w14:paraId="22AA64A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DE32257" w14:textId="77777777" w:rsidR="009E6058" w:rsidRPr="009E6058" w:rsidRDefault="009E6058" w:rsidP="00523021">
            <w:pPr>
              <w:pStyle w:val="Default"/>
              <w:spacing w:after="30"/>
              <w:jc w:val="both"/>
              <w:rPr>
                <w:sz w:val="23"/>
                <w:szCs w:val="23"/>
                <w:lang w:val="en-US"/>
              </w:rPr>
            </w:pPr>
            <w:r>
              <w:rPr>
                <w:sz w:val="23"/>
                <w:szCs w:val="23"/>
                <w:lang w:val="en-US"/>
              </w:rPr>
              <w:t>Законы организации.</w:t>
            </w:r>
          </w:p>
        </w:tc>
      </w:tr>
      <w:tr w:rsidR="009E6058" w14:paraId="6B63A190" w14:textId="77777777" w:rsidTr="00F00293">
        <w:tc>
          <w:tcPr>
            <w:tcW w:w="562" w:type="dxa"/>
          </w:tcPr>
          <w:p w14:paraId="3758431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0125C16" w14:textId="77777777" w:rsidR="009E6058" w:rsidRPr="004B4AF6" w:rsidRDefault="009E6058" w:rsidP="00523021">
            <w:pPr>
              <w:pStyle w:val="Default"/>
              <w:spacing w:after="30"/>
              <w:jc w:val="both"/>
              <w:rPr>
                <w:sz w:val="23"/>
                <w:szCs w:val="23"/>
              </w:rPr>
            </w:pPr>
            <w:r w:rsidRPr="004B4AF6">
              <w:rPr>
                <w:sz w:val="23"/>
                <w:szCs w:val="23"/>
              </w:rPr>
              <w:t>Принципы организации. Иерархия принципов организации.</w:t>
            </w:r>
          </w:p>
        </w:tc>
      </w:tr>
      <w:tr w:rsidR="009E6058" w14:paraId="1C364758" w14:textId="77777777" w:rsidTr="00F00293">
        <w:tc>
          <w:tcPr>
            <w:tcW w:w="562" w:type="dxa"/>
          </w:tcPr>
          <w:p w14:paraId="683A0EE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65A2B27" w14:textId="77777777" w:rsidR="009E6058" w:rsidRPr="009E6058" w:rsidRDefault="009E6058" w:rsidP="00523021">
            <w:pPr>
              <w:pStyle w:val="Default"/>
              <w:spacing w:after="30"/>
              <w:jc w:val="both"/>
              <w:rPr>
                <w:sz w:val="23"/>
                <w:szCs w:val="23"/>
                <w:lang w:val="en-US"/>
              </w:rPr>
            </w:pPr>
            <w:r w:rsidRPr="004B4AF6">
              <w:rPr>
                <w:sz w:val="23"/>
                <w:szCs w:val="23"/>
              </w:rPr>
              <w:t xml:space="preserve">Понятие и сущность коммуникации как явления и как процесса. </w:t>
            </w:r>
            <w:proofErr w:type="spellStart"/>
            <w:r>
              <w:rPr>
                <w:sz w:val="23"/>
                <w:szCs w:val="23"/>
                <w:lang w:val="en-US"/>
              </w:rPr>
              <w:t>Процесс</w:t>
            </w:r>
            <w:proofErr w:type="spellEnd"/>
            <w:r>
              <w:rPr>
                <w:sz w:val="23"/>
                <w:szCs w:val="23"/>
                <w:lang w:val="en-US"/>
              </w:rPr>
              <w:t xml:space="preserve"> коммуникации, </w:t>
            </w:r>
            <w:proofErr w:type="spellStart"/>
            <w:r>
              <w:rPr>
                <w:sz w:val="23"/>
                <w:szCs w:val="23"/>
                <w:lang w:val="en-US"/>
              </w:rPr>
              <w:t>его</w:t>
            </w:r>
            <w:proofErr w:type="spellEnd"/>
            <w:r>
              <w:rPr>
                <w:sz w:val="23"/>
                <w:szCs w:val="23"/>
                <w:lang w:val="en-US"/>
              </w:rPr>
              <w:t xml:space="preserve"> </w:t>
            </w:r>
            <w:proofErr w:type="spellStart"/>
            <w:r>
              <w:rPr>
                <w:sz w:val="23"/>
                <w:szCs w:val="23"/>
                <w:lang w:val="en-US"/>
              </w:rPr>
              <w:t>элементы</w:t>
            </w:r>
            <w:proofErr w:type="spellEnd"/>
            <w:r>
              <w:rPr>
                <w:sz w:val="23"/>
                <w:szCs w:val="23"/>
                <w:lang w:val="en-US"/>
              </w:rPr>
              <w:t>.</w:t>
            </w:r>
          </w:p>
        </w:tc>
      </w:tr>
      <w:tr w:rsidR="009E6058" w14:paraId="05B7F67C" w14:textId="77777777" w:rsidTr="00F00293">
        <w:tc>
          <w:tcPr>
            <w:tcW w:w="562" w:type="dxa"/>
          </w:tcPr>
          <w:p w14:paraId="695BBC14"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F4B458C"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коммуникаций.</w:t>
            </w:r>
          </w:p>
        </w:tc>
      </w:tr>
      <w:tr w:rsidR="009E6058" w14:paraId="25CE278F" w14:textId="77777777" w:rsidTr="00F00293">
        <w:tc>
          <w:tcPr>
            <w:tcW w:w="562" w:type="dxa"/>
          </w:tcPr>
          <w:p w14:paraId="7D77B8C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4F994CB" w14:textId="77777777" w:rsidR="009E6058" w:rsidRPr="009E6058" w:rsidRDefault="009E6058" w:rsidP="00523021">
            <w:pPr>
              <w:pStyle w:val="Default"/>
              <w:spacing w:after="30"/>
              <w:jc w:val="both"/>
              <w:rPr>
                <w:sz w:val="23"/>
                <w:szCs w:val="23"/>
                <w:lang w:val="en-US"/>
              </w:rPr>
            </w:pPr>
            <w:r>
              <w:rPr>
                <w:sz w:val="23"/>
                <w:szCs w:val="23"/>
                <w:lang w:val="en-US"/>
              </w:rPr>
              <w:t>Барьеры коммуникаций, их виды.</w:t>
            </w:r>
          </w:p>
        </w:tc>
      </w:tr>
      <w:tr w:rsidR="009E6058" w14:paraId="0ED656AE" w14:textId="77777777" w:rsidTr="00F00293">
        <w:tc>
          <w:tcPr>
            <w:tcW w:w="562" w:type="dxa"/>
          </w:tcPr>
          <w:p w14:paraId="70D05D8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4A025CA" w14:textId="77777777" w:rsidR="009E6058" w:rsidRPr="009E6058" w:rsidRDefault="009E6058" w:rsidP="00523021">
            <w:pPr>
              <w:pStyle w:val="Default"/>
              <w:spacing w:after="30"/>
              <w:jc w:val="both"/>
              <w:rPr>
                <w:sz w:val="23"/>
                <w:szCs w:val="23"/>
                <w:lang w:val="en-US"/>
              </w:rPr>
            </w:pPr>
            <w:r>
              <w:rPr>
                <w:sz w:val="23"/>
                <w:szCs w:val="23"/>
                <w:lang w:val="en-US"/>
              </w:rPr>
              <w:t>Коммуникативные сети и роли.</w:t>
            </w:r>
          </w:p>
        </w:tc>
      </w:tr>
      <w:tr w:rsidR="009E6058" w14:paraId="6714F8FD" w14:textId="77777777" w:rsidTr="00F00293">
        <w:tc>
          <w:tcPr>
            <w:tcW w:w="562" w:type="dxa"/>
          </w:tcPr>
          <w:p w14:paraId="4FC80FB3"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90F3299" w14:textId="77777777" w:rsidR="009E6058" w:rsidRPr="004B4AF6" w:rsidRDefault="009E6058" w:rsidP="00523021">
            <w:pPr>
              <w:pStyle w:val="Default"/>
              <w:spacing w:after="30"/>
              <w:jc w:val="both"/>
              <w:rPr>
                <w:sz w:val="23"/>
                <w:szCs w:val="23"/>
              </w:rPr>
            </w:pPr>
            <w:r w:rsidRPr="004B4AF6">
              <w:rPr>
                <w:sz w:val="23"/>
                <w:szCs w:val="23"/>
              </w:rPr>
              <w:t>Система управления организацией. Субъекты и объекты организаторской деятельности на разных уровнях.</w:t>
            </w:r>
          </w:p>
        </w:tc>
      </w:tr>
      <w:tr w:rsidR="009E6058" w14:paraId="0F51F731" w14:textId="77777777" w:rsidTr="00F00293">
        <w:tc>
          <w:tcPr>
            <w:tcW w:w="562" w:type="dxa"/>
          </w:tcPr>
          <w:p w14:paraId="2AA0E0D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8DE9DA0" w14:textId="77777777" w:rsidR="009E6058" w:rsidRPr="009E6058" w:rsidRDefault="009E6058" w:rsidP="00523021">
            <w:pPr>
              <w:pStyle w:val="Default"/>
              <w:spacing w:after="30"/>
              <w:jc w:val="both"/>
              <w:rPr>
                <w:sz w:val="23"/>
                <w:szCs w:val="23"/>
                <w:lang w:val="en-US"/>
              </w:rPr>
            </w:pPr>
            <w:r>
              <w:rPr>
                <w:sz w:val="23"/>
                <w:szCs w:val="23"/>
                <w:lang w:val="en-US"/>
              </w:rPr>
              <w:t>Элементы системы управления.</w:t>
            </w:r>
          </w:p>
        </w:tc>
      </w:tr>
      <w:tr w:rsidR="009E6058" w14:paraId="3B989549" w14:textId="77777777" w:rsidTr="00F00293">
        <w:tc>
          <w:tcPr>
            <w:tcW w:w="562" w:type="dxa"/>
          </w:tcPr>
          <w:p w14:paraId="5684D43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0CE0B69" w14:textId="77777777" w:rsidR="009E6058" w:rsidRPr="009E6058" w:rsidRDefault="009E6058" w:rsidP="00523021">
            <w:pPr>
              <w:pStyle w:val="Default"/>
              <w:spacing w:after="30"/>
              <w:jc w:val="both"/>
              <w:rPr>
                <w:sz w:val="23"/>
                <w:szCs w:val="23"/>
                <w:lang w:val="en-US"/>
              </w:rPr>
            </w:pPr>
            <w:r w:rsidRPr="004B4AF6">
              <w:rPr>
                <w:sz w:val="23"/>
                <w:szCs w:val="23"/>
              </w:rPr>
              <w:t xml:space="preserve">Процессы интеграции и дифференциации организационных форм. </w:t>
            </w:r>
            <w:proofErr w:type="spellStart"/>
            <w:r>
              <w:rPr>
                <w:sz w:val="23"/>
                <w:szCs w:val="23"/>
                <w:lang w:val="en-US"/>
              </w:rPr>
              <w:t>Вертикальная</w:t>
            </w:r>
            <w:proofErr w:type="spellEnd"/>
            <w:r>
              <w:rPr>
                <w:sz w:val="23"/>
                <w:szCs w:val="23"/>
                <w:lang w:val="en-US"/>
              </w:rPr>
              <w:t xml:space="preserve"> и </w:t>
            </w:r>
            <w:proofErr w:type="spellStart"/>
            <w:r>
              <w:rPr>
                <w:sz w:val="23"/>
                <w:szCs w:val="23"/>
                <w:lang w:val="en-US"/>
              </w:rPr>
              <w:t>горизонтальная</w:t>
            </w:r>
            <w:proofErr w:type="spellEnd"/>
            <w:r>
              <w:rPr>
                <w:sz w:val="23"/>
                <w:szCs w:val="23"/>
                <w:lang w:val="en-US"/>
              </w:rPr>
              <w:t xml:space="preserve"> </w:t>
            </w:r>
            <w:proofErr w:type="spellStart"/>
            <w:r>
              <w:rPr>
                <w:sz w:val="23"/>
                <w:szCs w:val="23"/>
                <w:lang w:val="en-US"/>
              </w:rPr>
              <w:t>интеграция</w:t>
            </w:r>
            <w:proofErr w:type="spellEnd"/>
            <w:r>
              <w:rPr>
                <w:sz w:val="23"/>
                <w:szCs w:val="23"/>
                <w:lang w:val="en-US"/>
              </w:rPr>
              <w:t>.</w:t>
            </w:r>
          </w:p>
        </w:tc>
      </w:tr>
      <w:tr w:rsidR="009E6058" w14:paraId="5D724555" w14:textId="77777777" w:rsidTr="00F00293">
        <w:tc>
          <w:tcPr>
            <w:tcW w:w="562" w:type="dxa"/>
          </w:tcPr>
          <w:p w14:paraId="67A3D8B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3BD3A4D" w14:textId="77777777" w:rsidR="009E6058" w:rsidRPr="009E6058" w:rsidRDefault="009E6058" w:rsidP="00523021">
            <w:pPr>
              <w:pStyle w:val="Default"/>
              <w:spacing w:after="30"/>
              <w:jc w:val="both"/>
              <w:rPr>
                <w:sz w:val="23"/>
                <w:szCs w:val="23"/>
                <w:lang w:val="en-US"/>
              </w:rPr>
            </w:pPr>
            <w:r>
              <w:rPr>
                <w:sz w:val="23"/>
                <w:szCs w:val="23"/>
                <w:lang w:val="en-US"/>
              </w:rPr>
              <w:t>Корпоративные формы организации.</w:t>
            </w:r>
          </w:p>
        </w:tc>
      </w:tr>
      <w:tr w:rsidR="009E6058" w14:paraId="1A05557A" w14:textId="77777777" w:rsidTr="00F00293">
        <w:tc>
          <w:tcPr>
            <w:tcW w:w="562" w:type="dxa"/>
          </w:tcPr>
          <w:p w14:paraId="03DAB1EA"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7E7FDED" w14:textId="77777777" w:rsidR="009E6058" w:rsidRPr="009E6058" w:rsidRDefault="009E6058" w:rsidP="00523021">
            <w:pPr>
              <w:pStyle w:val="Default"/>
              <w:spacing w:after="30"/>
              <w:jc w:val="both"/>
              <w:rPr>
                <w:sz w:val="23"/>
                <w:szCs w:val="23"/>
                <w:lang w:val="en-US"/>
              </w:rPr>
            </w:pPr>
            <w:r w:rsidRPr="004B4AF6">
              <w:rPr>
                <w:sz w:val="23"/>
                <w:szCs w:val="23"/>
              </w:rPr>
              <w:t xml:space="preserve">Цели и задачи организационного проектирования.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методологические</w:t>
            </w:r>
            <w:proofErr w:type="spellEnd"/>
            <w:r>
              <w:rPr>
                <w:sz w:val="23"/>
                <w:szCs w:val="23"/>
                <w:lang w:val="en-US"/>
              </w:rPr>
              <w:t xml:space="preserve"> </w:t>
            </w:r>
            <w:proofErr w:type="spellStart"/>
            <w:r>
              <w:rPr>
                <w:sz w:val="23"/>
                <w:szCs w:val="23"/>
                <w:lang w:val="en-US"/>
              </w:rPr>
              <w:t>принципы</w:t>
            </w:r>
            <w:proofErr w:type="spellEnd"/>
            <w:r>
              <w:rPr>
                <w:sz w:val="23"/>
                <w:szCs w:val="23"/>
                <w:lang w:val="en-US"/>
              </w:rPr>
              <w:t xml:space="preserve"> проектирования.</w:t>
            </w:r>
          </w:p>
        </w:tc>
      </w:tr>
      <w:tr w:rsidR="009E6058" w14:paraId="1D9E4F84" w14:textId="77777777" w:rsidTr="00F00293">
        <w:tc>
          <w:tcPr>
            <w:tcW w:w="562" w:type="dxa"/>
          </w:tcPr>
          <w:p w14:paraId="59ACDDD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7C78DF8" w14:textId="77777777" w:rsidR="009E6058" w:rsidRPr="004B4AF6" w:rsidRDefault="009E6058" w:rsidP="00523021">
            <w:pPr>
              <w:pStyle w:val="Default"/>
              <w:spacing w:after="30"/>
              <w:jc w:val="both"/>
              <w:rPr>
                <w:sz w:val="23"/>
                <w:szCs w:val="23"/>
              </w:rPr>
            </w:pPr>
            <w:r w:rsidRPr="004B4AF6">
              <w:rPr>
                <w:sz w:val="23"/>
                <w:szCs w:val="23"/>
              </w:rPr>
              <w:t>Разделение и кооперация труда. Основные виды кооперации труда на промышленном предприятии.</w:t>
            </w:r>
          </w:p>
        </w:tc>
      </w:tr>
      <w:tr w:rsidR="009E6058" w14:paraId="28C9D68E" w14:textId="77777777" w:rsidTr="00F00293">
        <w:tc>
          <w:tcPr>
            <w:tcW w:w="562" w:type="dxa"/>
          </w:tcPr>
          <w:p w14:paraId="5D5D4E6C"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F966C69" w14:textId="77777777" w:rsidR="009E6058" w:rsidRPr="004B4AF6" w:rsidRDefault="009E6058" w:rsidP="00523021">
            <w:pPr>
              <w:pStyle w:val="Default"/>
              <w:spacing w:after="30"/>
              <w:jc w:val="both"/>
              <w:rPr>
                <w:sz w:val="23"/>
                <w:szCs w:val="23"/>
              </w:rPr>
            </w:pPr>
            <w:r w:rsidRPr="004B4AF6">
              <w:rPr>
                <w:sz w:val="23"/>
                <w:szCs w:val="23"/>
              </w:rPr>
              <w:t>Организация и содержание работ по проектированию организационных структур.</w:t>
            </w:r>
          </w:p>
        </w:tc>
      </w:tr>
      <w:tr w:rsidR="009E6058" w14:paraId="7A0E51E3" w14:textId="77777777" w:rsidTr="00F00293">
        <w:tc>
          <w:tcPr>
            <w:tcW w:w="562" w:type="dxa"/>
          </w:tcPr>
          <w:p w14:paraId="6238DA54"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A1CB310" w14:textId="77777777" w:rsidR="009E6058" w:rsidRPr="004B4AF6" w:rsidRDefault="009E6058" w:rsidP="00523021">
            <w:pPr>
              <w:pStyle w:val="Default"/>
              <w:spacing w:after="30"/>
              <w:jc w:val="both"/>
              <w:rPr>
                <w:sz w:val="23"/>
                <w:szCs w:val="23"/>
              </w:rPr>
            </w:pPr>
            <w:r w:rsidRPr="004B4AF6">
              <w:rPr>
                <w:sz w:val="23"/>
                <w:szCs w:val="23"/>
              </w:rPr>
              <w:t>Стадии организационного проектирования и их характеристика.</w:t>
            </w:r>
          </w:p>
        </w:tc>
      </w:tr>
      <w:tr w:rsidR="009E6058" w14:paraId="5E031346" w14:textId="77777777" w:rsidTr="00F00293">
        <w:tc>
          <w:tcPr>
            <w:tcW w:w="562" w:type="dxa"/>
          </w:tcPr>
          <w:p w14:paraId="126872F2"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C0E5C98" w14:textId="77777777" w:rsidR="009E6058" w:rsidRPr="004B4AF6" w:rsidRDefault="009E6058" w:rsidP="00523021">
            <w:pPr>
              <w:pStyle w:val="Default"/>
              <w:spacing w:after="30"/>
              <w:jc w:val="both"/>
              <w:rPr>
                <w:sz w:val="23"/>
                <w:szCs w:val="23"/>
              </w:rPr>
            </w:pPr>
            <w:r w:rsidRPr="004B4AF6">
              <w:rPr>
                <w:sz w:val="23"/>
                <w:szCs w:val="23"/>
              </w:rPr>
              <w:t>Характеристика основных методов анализа организационных структур.</w:t>
            </w:r>
          </w:p>
        </w:tc>
      </w:tr>
      <w:tr w:rsidR="009E6058" w14:paraId="178B35BA" w14:textId="77777777" w:rsidTr="00F00293">
        <w:tc>
          <w:tcPr>
            <w:tcW w:w="562" w:type="dxa"/>
          </w:tcPr>
          <w:p w14:paraId="37075F63"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0E33594" w14:textId="77777777" w:rsidR="009E6058" w:rsidRPr="004B4AF6" w:rsidRDefault="009E6058" w:rsidP="00523021">
            <w:pPr>
              <w:pStyle w:val="Default"/>
              <w:spacing w:after="30"/>
              <w:jc w:val="both"/>
              <w:rPr>
                <w:sz w:val="23"/>
                <w:szCs w:val="23"/>
              </w:rPr>
            </w:pPr>
            <w:r w:rsidRPr="004B4AF6">
              <w:rPr>
                <w:sz w:val="23"/>
                <w:szCs w:val="23"/>
              </w:rPr>
              <w:t>Методы проведения работ по совершенствованию организационных структур.</w:t>
            </w:r>
          </w:p>
        </w:tc>
      </w:tr>
      <w:tr w:rsidR="009E6058" w14:paraId="7940CB87" w14:textId="77777777" w:rsidTr="00F00293">
        <w:tc>
          <w:tcPr>
            <w:tcW w:w="562" w:type="dxa"/>
          </w:tcPr>
          <w:p w14:paraId="5298D492"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C1FC120" w14:textId="77777777" w:rsidR="009E6058" w:rsidRPr="004B4AF6" w:rsidRDefault="009E6058" w:rsidP="00523021">
            <w:pPr>
              <w:pStyle w:val="Default"/>
              <w:spacing w:after="30"/>
              <w:jc w:val="both"/>
              <w:rPr>
                <w:sz w:val="23"/>
                <w:szCs w:val="23"/>
              </w:rPr>
            </w:pPr>
            <w:r w:rsidRPr="004B4AF6">
              <w:rPr>
                <w:sz w:val="23"/>
                <w:szCs w:val="23"/>
              </w:rPr>
              <w:t>Основные этапы формирования новой организационной структуры.</w:t>
            </w:r>
          </w:p>
        </w:tc>
      </w:tr>
      <w:tr w:rsidR="009E6058" w14:paraId="3787C855" w14:textId="77777777" w:rsidTr="00F00293">
        <w:tc>
          <w:tcPr>
            <w:tcW w:w="562" w:type="dxa"/>
          </w:tcPr>
          <w:p w14:paraId="45CCF14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62502427" w14:textId="77777777" w:rsidR="009E6058" w:rsidRPr="004B4AF6" w:rsidRDefault="009E6058" w:rsidP="00523021">
            <w:pPr>
              <w:pStyle w:val="Default"/>
              <w:spacing w:after="30"/>
              <w:jc w:val="both"/>
              <w:rPr>
                <w:sz w:val="23"/>
                <w:szCs w:val="23"/>
              </w:rPr>
            </w:pPr>
            <w:r w:rsidRPr="004B4AF6">
              <w:rPr>
                <w:sz w:val="23"/>
                <w:szCs w:val="23"/>
              </w:rPr>
              <w:t>Формирование и развитие организационной культуры.</w:t>
            </w:r>
          </w:p>
        </w:tc>
      </w:tr>
      <w:tr w:rsidR="009E6058" w14:paraId="30695FED" w14:textId="77777777" w:rsidTr="00F00293">
        <w:tc>
          <w:tcPr>
            <w:tcW w:w="562" w:type="dxa"/>
          </w:tcPr>
          <w:p w14:paraId="6F1D2863"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CA3510E" w14:textId="77777777" w:rsidR="009E6058" w:rsidRPr="004B4AF6" w:rsidRDefault="009E6058" w:rsidP="00523021">
            <w:pPr>
              <w:pStyle w:val="Default"/>
              <w:spacing w:after="30"/>
              <w:jc w:val="both"/>
              <w:rPr>
                <w:sz w:val="23"/>
                <w:szCs w:val="23"/>
              </w:rPr>
            </w:pPr>
            <w:r w:rsidRPr="004B4AF6">
              <w:rPr>
                <w:sz w:val="23"/>
                <w:szCs w:val="23"/>
              </w:rPr>
              <w:t>Определение экономической эффективности мероприятий по организационному проектированию.</w:t>
            </w:r>
          </w:p>
        </w:tc>
      </w:tr>
      <w:tr w:rsidR="009E6058" w14:paraId="4784433B" w14:textId="77777777" w:rsidTr="00F00293">
        <w:tc>
          <w:tcPr>
            <w:tcW w:w="562" w:type="dxa"/>
          </w:tcPr>
          <w:p w14:paraId="5591D8C5"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5735D6F4" w14:textId="77777777" w:rsidR="009E6058" w:rsidRPr="004B4AF6" w:rsidRDefault="009E6058" w:rsidP="00523021">
            <w:pPr>
              <w:pStyle w:val="Default"/>
              <w:spacing w:after="30"/>
              <w:jc w:val="both"/>
              <w:rPr>
                <w:sz w:val="23"/>
                <w:szCs w:val="23"/>
              </w:rPr>
            </w:pPr>
            <w:r w:rsidRPr="004B4AF6">
              <w:rPr>
                <w:sz w:val="23"/>
                <w:szCs w:val="23"/>
              </w:rPr>
              <w:t>Аудит социальных процессов и социальных характеристик в организации.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B4AF6" w:rsidRDefault="00AD3A54" w:rsidP="00801458">
            <w:pPr>
              <w:pStyle w:val="Default"/>
              <w:spacing w:after="30"/>
              <w:jc w:val="both"/>
              <w:rPr>
                <w:sz w:val="23"/>
                <w:szCs w:val="23"/>
              </w:rPr>
            </w:pPr>
            <w:r w:rsidRPr="004B4AF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B4AF6" w14:paraId="5A1C9382" w14:textId="77777777" w:rsidTr="00801458">
        <w:tc>
          <w:tcPr>
            <w:tcW w:w="2336" w:type="dxa"/>
          </w:tcPr>
          <w:p w14:paraId="4C518DAB" w14:textId="77777777" w:rsidR="005D65A5" w:rsidRPr="004B4AF6" w:rsidRDefault="005D65A5" w:rsidP="00801458">
            <w:pPr>
              <w:jc w:val="center"/>
              <w:rPr>
                <w:rFonts w:ascii="Times New Roman" w:hAnsi="Times New Roman" w:cs="Times New Roman"/>
                <w:b/>
              </w:rPr>
            </w:pPr>
            <w:r w:rsidRPr="004B4AF6">
              <w:rPr>
                <w:rFonts w:ascii="Times New Roman" w:hAnsi="Times New Roman" w:cs="Times New Roman"/>
                <w:b/>
              </w:rPr>
              <w:t>Номер контрольной точки</w:t>
            </w:r>
          </w:p>
        </w:tc>
        <w:tc>
          <w:tcPr>
            <w:tcW w:w="2336" w:type="dxa"/>
          </w:tcPr>
          <w:p w14:paraId="6FB4C23E" w14:textId="77777777" w:rsidR="005D65A5" w:rsidRPr="004B4AF6" w:rsidRDefault="005D65A5" w:rsidP="00801458">
            <w:pPr>
              <w:jc w:val="center"/>
              <w:rPr>
                <w:rFonts w:ascii="Times New Roman" w:hAnsi="Times New Roman" w:cs="Times New Roman"/>
                <w:b/>
              </w:rPr>
            </w:pPr>
            <w:r w:rsidRPr="004B4AF6">
              <w:rPr>
                <w:rFonts w:ascii="Times New Roman" w:hAnsi="Times New Roman" w:cs="Times New Roman"/>
                <w:b/>
              </w:rPr>
              <w:t>Тип контрольной точки</w:t>
            </w:r>
          </w:p>
        </w:tc>
        <w:tc>
          <w:tcPr>
            <w:tcW w:w="2336" w:type="dxa"/>
          </w:tcPr>
          <w:p w14:paraId="048CBEA9" w14:textId="77777777" w:rsidR="005D65A5" w:rsidRPr="004B4AF6" w:rsidRDefault="005D65A5" w:rsidP="00801458">
            <w:pPr>
              <w:jc w:val="center"/>
              <w:rPr>
                <w:rFonts w:ascii="Times New Roman" w:hAnsi="Times New Roman" w:cs="Times New Roman"/>
                <w:b/>
              </w:rPr>
            </w:pPr>
            <w:r w:rsidRPr="004B4AF6">
              <w:rPr>
                <w:rFonts w:ascii="Times New Roman" w:hAnsi="Times New Roman" w:cs="Times New Roman"/>
                <w:b/>
              </w:rPr>
              <w:t>Способ проведения</w:t>
            </w:r>
          </w:p>
        </w:tc>
        <w:tc>
          <w:tcPr>
            <w:tcW w:w="2337" w:type="dxa"/>
          </w:tcPr>
          <w:p w14:paraId="267B0FDF" w14:textId="77777777" w:rsidR="005D65A5" w:rsidRPr="004B4AF6" w:rsidRDefault="005D65A5" w:rsidP="00801458">
            <w:pPr>
              <w:jc w:val="center"/>
              <w:rPr>
                <w:rFonts w:ascii="Times New Roman" w:hAnsi="Times New Roman" w:cs="Times New Roman"/>
                <w:b/>
              </w:rPr>
            </w:pPr>
            <w:r w:rsidRPr="004B4AF6">
              <w:rPr>
                <w:rFonts w:ascii="Times New Roman" w:hAnsi="Times New Roman" w:cs="Times New Roman"/>
                <w:b/>
              </w:rPr>
              <w:t>Номера тем</w:t>
            </w:r>
          </w:p>
        </w:tc>
      </w:tr>
      <w:tr w:rsidR="005D65A5" w:rsidRPr="004B4AF6" w14:paraId="07658034" w14:textId="77777777" w:rsidTr="00801458">
        <w:tc>
          <w:tcPr>
            <w:tcW w:w="2336" w:type="dxa"/>
          </w:tcPr>
          <w:p w14:paraId="1553D698" w14:textId="78F29BFB" w:rsidR="005D65A5" w:rsidRPr="004B4AF6" w:rsidRDefault="007478E0" w:rsidP="00801458">
            <w:pPr>
              <w:jc w:val="center"/>
              <w:rPr>
                <w:rFonts w:ascii="Times New Roman" w:hAnsi="Times New Roman" w:cs="Times New Roman"/>
              </w:rPr>
            </w:pPr>
            <w:r w:rsidRPr="004B4AF6">
              <w:rPr>
                <w:rFonts w:ascii="Times New Roman" w:hAnsi="Times New Roman" w:cs="Times New Roman"/>
                <w:lang w:val="en-US"/>
              </w:rPr>
              <w:t>1</w:t>
            </w:r>
          </w:p>
        </w:tc>
        <w:tc>
          <w:tcPr>
            <w:tcW w:w="2336" w:type="dxa"/>
          </w:tcPr>
          <w:p w14:paraId="4C5C3C11" w14:textId="5E14221A" w:rsidR="005D65A5" w:rsidRPr="004B4AF6" w:rsidRDefault="007478E0" w:rsidP="00801458">
            <w:pPr>
              <w:rPr>
                <w:rFonts w:ascii="Times New Roman" w:hAnsi="Times New Roman" w:cs="Times New Roman"/>
              </w:rPr>
            </w:pPr>
            <w:r w:rsidRPr="004B4AF6">
              <w:rPr>
                <w:rFonts w:ascii="Times New Roman" w:hAnsi="Times New Roman" w:cs="Times New Roman"/>
                <w:lang w:val="en-US"/>
              </w:rPr>
              <w:t>Информационно-аналитическая работа</w:t>
            </w:r>
          </w:p>
        </w:tc>
        <w:tc>
          <w:tcPr>
            <w:tcW w:w="2336" w:type="dxa"/>
          </w:tcPr>
          <w:p w14:paraId="09793085" w14:textId="37E3864C" w:rsidR="005D65A5" w:rsidRPr="004B4AF6" w:rsidRDefault="007478E0" w:rsidP="00801458">
            <w:pPr>
              <w:rPr>
                <w:rFonts w:ascii="Times New Roman" w:hAnsi="Times New Roman" w:cs="Times New Roman"/>
              </w:rPr>
            </w:pPr>
            <w:r w:rsidRPr="004B4AF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B4AF6" w:rsidRDefault="007478E0" w:rsidP="00801458">
            <w:pPr>
              <w:rPr>
                <w:rFonts w:ascii="Times New Roman" w:hAnsi="Times New Roman" w:cs="Times New Roman"/>
              </w:rPr>
            </w:pPr>
            <w:r w:rsidRPr="004B4AF6">
              <w:rPr>
                <w:rFonts w:ascii="Times New Roman" w:hAnsi="Times New Roman" w:cs="Times New Roman"/>
                <w:lang w:val="en-US"/>
              </w:rPr>
              <w:t>1-3</w:t>
            </w:r>
          </w:p>
        </w:tc>
      </w:tr>
      <w:tr w:rsidR="005D65A5" w:rsidRPr="004B4AF6" w14:paraId="55A7F058" w14:textId="77777777" w:rsidTr="00801458">
        <w:tc>
          <w:tcPr>
            <w:tcW w:w="2336" w:type="dxa"/>
          </w:tcPr>
          <w:p w14:paraId="3813FA30" w14:textId="77777777" w:rsidR="005D65A5" w:rsidRPr="004B4AF6" w:rsidRDefault="007478E0" w:rsidP="00801458">
            <w:pPr>
              <w:jc w:val="center"/>
              <w:rPr>
                <w:rFonts w:ascii="Times New Roman" w:hAnsi="Times New Roman" w:cs="Times New Roman"/>
              </w:rPr>
            </w:pPr>
            <w:r w:rsidRPr="004B4AF6">
              <w:rPr>
                <w:rFonts w:ascii="Times New Roman" w:hAnsi="Times New Roman" w:cs="Times New Roman"/>
                <w:lang w:val="en-US"/>
              </w:rPr>
              <w:t>2</w:t>
            </w:r>
          </w:p>
        </w:tc>
        <w:tc>
          <w:tcPr>
            <w:tcW w:w="2336" w:type="dxa"/>
          </w:tcPr>
          <w:p w14:paraId="7171CF69" w14:textId="77777777" w:rsidR="005D65A5" w:rsidRPr="004B4AF6" w:rsidRDefault="007478E0" w:rsidP="00801458">
            <w:pPr>
              <w:rPr>
                <w:rFonts w:ascii="Times New Roman" w:hAnsi="Times New Roman" w:cs="Times New Roman"/>
              </w:rPr>
            </w:pPr>
            <w:r w:rsidRPr="004B4AF6">
              <w:rPr>
                <w:rFonts w:ascii="Times New Roman" w:hAnsi="Times New Roman" w:cs="Times New Roman"/>
                <w:lang w:val="en-US"/>
              </w:rPr>
              <w:t>Проектно-аналитическая работа</w:t>
            </w:r>
          </w:p>
        </w:tc>
        <w:tc>
          <w:tcPr>
            <w:tcW w:w="2336" w:type="dxa"/>
          </w:tcPr>
          <w:p w14:paraId="362EF664" w14:textId="77777777" w:rsidR="005D65A5" w:rsidRPr="004B4AF6" w:rsidRDefault="007478E0" w:rsidP="00801458">
            <w:pPr>
              <w:rPr>
                <w:rFonts w:ascii="Times New Roman" w:hAnsi="Times New Roman" w:cs="Times New Roman"/>
              </w:rPr>
            </w:pPr>
            <w:r w:rsidRPr="004B4AF6">
              <w:rPr>
                <w:rFonts w:ascii="Times New Roman" w:hAnsi="Times New Roman" w:cs="Times New Roman"/>
                <w:lang w:val="en-US"/>
              </w:rPr>
              <w:t>письменно</w:t>
            </w:r>
          </w:p>
        </w:tc>
        <w:tc>
          <w:tcPr>
            <w:tcW w:w="2337" w:type="dxa"/>
          </w:tcPr>
          <w:p w14:paraId="42AF2EEC" w14:textId="77777777" w:rsidR="005D65A5" w:rsidRPr="004B4AF6" w:rsidRDefault="007478E0" w:rsidP="00801458">
            <w:pPr>
              <w:rPr>
                <w:rFonts w:ascii="Times New Roman" w:hAnsi="Times New Roman" w:cs="Times New Roman"/>
              </w:rPr>
            </w:pPr>
            <w:r w:rsidRPr="004B4AF6">
              <w:rPr>
                <w:rFonts w:ascii="Times New Roman" w:hAnsi="Times New Roman" w:cs="Times New Roman"/>
                <w:lang w:val="en-US"/>
              </w:rPr>
              <w:t>3-4</w:t>
            </w:r>
          </w:p>
        </w:tc>
      </w:tr>
      <w:tr w:rsidR="005D65A5" w:rsidRPr="004B4AF6" w14:paraId="3FFC85A2" w14:textId="77777777" w:rsidTr="00801458">
        <w:tc>
          <w:tcPr>
            <w:tcW w:w="2336" w:type="dxa"/>
          </w:tcPr>
          <w:p w14:paraId="26BC4D4A" w14:textId="77777777" w:rsidR="005D65A5" w:rsidRPr="004B4AF6" w:rsidRDefault="007478E0" w:rsidP="00801458">
            <w:pPr>
              <w:jc w:val="center"/>
              <w:rPr>
                <w:rFonts w:ascii="Times New Roman" w:hAnsi="Times New Roman" w:cs="Times New Roman"/>
              </w:rPr>
            </w:pPr>
            <w:r w:rsidRPr="004B4AF6">
              <w:rPr>
                <w:rFonts w:ascii="Times New Roman" w:hAnsi="Times New Roman" w:cs="Times New Roman"/>
                <w:lang w:val="en-US"/>
              </w:rPr>
              <w:t>3</w:t>
            </w:r>
          </w:p>
        </w:tc>
        <w:tc>
          <w:tcPr>
            <w:tcW w:w="2336" w:type="dxa"/>
          </w:tcPr>
          <w:p w14:paraId="20EDEA40" w14:textId="77777777" w:rsidR="005D65A5" w:rsidRPr="004B4AF6" w:rsidRDefault="007478E0" w:rsidP="00801458">
            <w:pPr>
              <w:rPr>
                <w:rFonts w:ascii="Times New Roman" w:hAnsi="Times New Roman" w:cs="Times New Roman"/>
              </w:rPr>
            </w:pPr>
            <w:r w:rsidRPr="004B4AF6">
              <w:rPr>
                <w:rFonts w:ascii="Times New Roman" w:hAnsi="Times New Roman" w:cs="Times New Roman"/>
                <w:lang w:val="en-US"/>
              </w:rPr>
              <w:t>Текущий контроль</w:t>
            </w:r>
          </w:p>
        </w:tc>
        <w:tc>
          <w:tcPr>
            <w:tcW w:w="2336" w:type="dxa"/>
          </w:tcPr>
          <w:p w14:paraId="62404EF9" w14:textId="77777777" w:rsidR="005D65A5" w:rsidRPr="004B4AF6" w:rsidRDefault="007478E0" w:rsidP="00801458">
            <w:pPr>
              <w:rPr>
                <w:rFonts w:ascii="Times New Roman" w:hAnsi="Times New Roman" w:cs="Times New Roman"/>
              </w:rPr>
            </w:pPr>
            <w:r w:rsidRPr="004B4AF6">
              <w:rPr>
                <w:rFonts w:ascii="Times New Roman" w:hAnsi="Times New Roman" w:cs="Times New Roman"/>
              </w:rPr>
              <w:t>с помощью технических средств и информационных систем</w:t>
            </w:r>
          </w:p>
        </w:tc>
        <w:tc>
          <w:tcPr>
            <w:tcW w:w="2337" w:type="dxa"/>
          </w:tcPr>
          <w:p w14:paraId="5822895C" w14:textId="77777777" w:rsidR="005D65A5" w:rsidRPr="004B4AF6" w:rsidRDefault="007478E0" w:rsidP="00801458">
            <w:pPr>
              <w:rPr>
                <w:rFonts w:ascii="Times New Roman" w:hAnsi="Times New Roman" w:cs="Times New Roman"/>
              </w:rPr>
            </w:pPr>
            <w:r w:rsidRPr="004B4AF6">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FEF4B1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B4AF6" w14:paraId="29EE7609" w14:textId="77777777" w:rsidTr="004B4AF6">
        <w:tc>
          <w:tcPr>
            <w:tcW w:w="562" w:type="dxa"/>
          </w:tcPr>
          <w:p w14:paraId="02F876F7" w14:textId="77777777" w:rsidR="004B4AF6" w:rsidRDefault="004B4AF6">
            <w:pPr>
              <w:pStyle w:val="Default"/>
              <w:spacing w:after="30"/>
              <w:jc w:val="both"/>
              <w:rPr>
                <w:sz w:val="23"/>
                <w:szCs w:val="23"/>
                <w:lang w:val="en-US"/>
              </w:rPr>
            </w:pPr>
          </w:p>
        </w:tc>
        <w:tc>
          <w:tcPr>
            <w:tcW w:w="8783" w:type="dxa"/>
            <w:hideMark/>
          </w:tcPr>
          <w:p w14:paraId="10F88AB8" w14:textId="77777777" w:rsidR="004B4AF6" w:rsidRDefault="004B4AF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4B4AF6" w14:paraId="0267C479" w14:textId="77777777" w:rsidTr="00801458">
        <w:tc>
          <w:tcPr>
            <w:tcW w:w="2500" w:type="pct"/>
          </w:tcPr>
          <w:p w14:paraId="37F699C9" w14:textId="77777777" w:rsidR="00B8237E" w:rsidRPr="004B4AF6" w:rsidRDefault="00B8237E" w:rsidP="00801458">
            <w:pPr>
              <w:jc w:val="center"/>
              <w:rPr>
                <w:rFonts w:ascii="Times New Roman" w:hAnsi="Times New Roman" w:cs="Times New Roman"/>
                <w:b/>
              </w:rPr>
            </w:pPr>
            <w:r w:rsidRPr="004B4AF6">
              <w:rPr>
                <w:rFonts w:ascii="Times New Roman" w:hAnsi="Times New Roman" w:cs="Times New Roman"/>
                <w:b/>
              </w:rPr>
              <w:t>Наименования самостоятельной работы</w:t>
            </w:r>
          </w:p>
        </w:tc>
        <w:tc>
          <w:tcPr>
            <w:tcW w:w="2500" w:type="pct"/>
          </w:tcPr>
          <w:p w14:paraId="0A769611" w14:textId="77777777" w:rsidR="00B8237E" w:rsidRPr="004B4AF6" w:rsidRDefault="00B8237E" w:rsidP="00801458">
            <w:pPr>
              <w:jc w:val="center"/>
              <w:rPr>
                <w:rFonts w:ascii="Times New Roman" w:hAnsi="Times New Roman" w:cs="Times New Roman"/>
                <w:b/>
              </w:rPr>
            </w:pPr>
            <w:r w:rsidRPr="004B4AF6">
              <w:rPr>
                <w:rFonts w:ascii="Times New Roman" w:hAnsi="Times New Roman" w:cs="Times New Roman"/>
                <w:b/>
              </w:rPr>
              <w:t>Номера тем</w:t>
            </w:r>
          </w:p>
        </w:tc>
      </w:tr>
      <w:tr w:rsidR="00B8237E" w:rsidRPr="004B4AF6" w14:paraId="3F240151" w14:textId="77777777" w:rsidTr="00801458">
        <w:tc>
          <w:tcPr>
            <w:tcW w:w="2500" w:type="pct"/>
          </w:tcPr>
          <w:p w14:paraId="61E91592" w14:textId="61A0874C" w:rsidR="00B8237E" w:rsidRPr="004B4AF6" w:rsidRDefault="00B8237E" w:rsidP="00801458">
            <w:pPr>
              <w:rPr>
                <w:rFonts w:ascii="Times New Roman" w:hAnsi="Times New Roman" w:cs="Times New Roman"/>
                <w:lang w:val="en-US"/>
              </w:rPr>
            </w:pPr>
            <w:r w:rsidRPr="004B4AF6">
              <w:rPr>
                <w:rFonts w:ascii="Times New Roman" w:hAnsi="Times New Roman" w:cs="Times New Roman"/>
                <w:lang w:val="en-US"/>
              </w:rPr>
              <w:t>Разработка индивидуальных/ групповых проектов</w:t>
            </w:r>
          </w:p>
        </w:tc>
        <w:tc>
          <w:tcPr>
            <w:tcW w:w="2500" w:type="pct"/>
          </w:tcPr>
          <w:p w14:paraId="45ED640C" w14:textId="16CDBBD7" w:rsidR="00B8237E" w:rsidRPr="004B4AF6" w:rsidRDefault="005C548A" w:rsidP="00801458">
            <w:pPr>
              <w:rPr>
                <w:rFonts w:ascii="Times New Roman" w:hAnsi="Times New Roman" w:cs="Times New Roman"/>
              </w:rPr>
            </w:pPr>
            <w:r w:rsidRPr="004B4AF6">
              <w:rPr>
                <w:rFonts w:ascii="Times New Roman" w:hAnsi="Times New Roman" w:cs="Times New Roman"/>
                <w:lang w:val="en-US"/>
              </w:rPr>
              <w:t>1-6</w:t>
            </w:r>
          </w:p>
        </w:tc>
      </w:tr>
      <w:tr w:rsidR="00B8237E" w:rsidRPr="004B4AF6" w14:paraId="67A36C64" w14:textId="77777777" w:rsidTr="00801458">
        <w:tc>
          <w:tcPr>
            <w:tcW w:w="2500" w:type="pct"/>
          </w:tcPr>
          <w:p w14:paraId="559F7151" w14:textId="77777777" w:rsidR="00B8237E" w:rsidRPr="004B4AF6" w:rsidRDefault="00B8237E" w:rsidP="00801458">
            <w:pPr>
              <w:rPr>
                <w:rFonts w:ascii="Times New Roman" w:hAnsi="Times New Roman" w:cs="Times New Roman"/>
              </w:rPr>
            </w:pPr>
            <w:r w:rsidRPr="004B4AF6">
              <w:rPr>
                <w:rFonts w:ascii="Times New Roman" w:hAnsi="Times New Roman" w:cs="Times New Roman"/>
              </w:rPr>
              <w:t>Подготовка к лекционным и практическим занятиям</w:t>
            </w:r>
          </w:p>
        </w:tc>
        <w:tc>
          <w:tcPr>
            <w:tcW w:w="2500" w:type="pct"/>
          </w:tcPr>
          <w:p w14:paraId="60CB059E" w14:textId="77777777" w:rsidR="00B8237E" w:rsidRPr="004B4AF6" w:rsidRDefault="005C548A" w:rsidP="00801458">
            <w:pPr>
              <w:rPr>
                <w:rFonts w:ascii="Times New Roman" w:hAnsi="Times New Roman" w:cs="Times New Roman"/>
              </w:rPr>
            </w:pPr>
            <w:r w:rsidRPr="004B4AF6">
              <w:rPr>
                <w:rFonts w:ascii="Times New Roman" w:hAnsi="Times New Roman" w:cs="Times New Roman"/>
                <w:lang w:val="en-US"/>
              </w:rPr>
              <w:t>1-6</w:t>
            </w:r>
          </w:p>
        </w:tc>
      </w:tr>
      <w:tr w:rsidR="00B8237E" w:rsidRPr="004B4AF6" w14:paraId="06C4E357" w14:textId="77777777" w:rsidTr="00801458">
        <w:tc>
          <w:tcPr>
            <w:tcW w:w="2500" w:type="pct"/>
          </w:tcPr>
          <w:p w14:paraId="03822B0C" w14:textId="77777777" w:rsidR="00B8237E" w:rsidRPr="004B4AF6" w:rsidRDefault="00B8237E" w:rsidP="00801458">
            <w:pPr>
              <w:rPr>
                <w:rFonts w:ascii="Times New Roman" w:hAnsi="Times New Roman" w:cs="Times New Roman"/>
                <w:lang w:val="en-US"/>
              </w:rPr>
            </w:pPr>
            <w:r w:rsidRPr="004B4AF6">
              <w:rPr>
                <w:rFonts w:ascii="Times New Roman" w:hAnsi="Times New Roman" w:cs="Times New Roman"/>
                <w:lang w:val="en-US"/>
              </w:rPr>
              <w:t>Подготовка к экзамену</w:t>
            </w:r>
          </w:p>
        </w:tc>
        <w:tc>
          <w:tcPr>
            <w:tcW w:w="2500" w:type="pct"/>
          </w:tcPr>
          <w:p w14:paraId="33BA225C" w14:textId="77777777" w:rsidR="00B8237E" w:rsidRPr="004B4AF6" w:rsidRDefault="005C548A" w:rsidP="00801458">
            <w:pPr>
              <w:rPr>
                <w:rFonts w:ascii="Times New Roman" w:hAnsi="Times New Roman" w:cs="Times New Roman"/>
              </w:rPr>
            </w:pPr>
            <w:r w:rsidRPr="004B4AF6">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B4AF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9FAD7" w14:textId="77777777" w:rsidR="00BC4302" w:rsidRDefault="00BC4302" w:rsidP="00315CA6">
      <w:pPr>
        <w:spacing w:after="0" w:line="240" w:lineRule="auto"/>
      </w:pPr>
      <w:r>
        <w:separator/>
      </w:r>
    </w:p>
  </w:endnote>
  <w:endnote w:type="continuationSeparator" w:id="0">
    <w:p w14:paraId="628718A7" w14:textId="77777777" w:rsidR="00BC4302" w:rsidRDefault="00BC430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7369817" w:rsidR="00801458" w:rsidRDefault="00801458">
        <w:pPr>
          <w:pStyle w:val="af4"/>
          <w:jc w:val="center"/>
        </w:pPr>
        <w:r>
          <w:fldChar w:fldCharType="begin"/>
        </w:r>
        <w:r>
          <w:instrText>PAGE   \* MERGEFORMAT</w:instrText>
        </w:r>
        <w:r>
          <w:fldChar w:fldCharType="separate"/>
        </w:r>
        <w:r w:rsidR="00936F8C">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FBE24" w14:textId="77777777" w:rsidR="00BC4302" w:rsidRDefault="00BC4302" w:rsidP="00315CA6">
      <w:pPr>
        <w:spacing w:after="0" w:line="240" w:lineRule="auto"/>
      </w:pPr>
      <w:r>
        <w:separator/>
      </w:r>
    </w:p>
  </w:footnote>
  <w:footnote w:type="continuationSeparator" w:id="0">
    <w:p w14:paraId="621EF514" w14:textId="77777777" w:rsidR="00BC4302" w:rsidRDefault="00BC430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4AF6"/>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6F8C"/>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4302"/>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37C1"/>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1736840">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product/210857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6362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product/18937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0E174-32BB-4539-8AB1-FF1222A5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3824</Words>
  <Characters>21803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